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4328" w:rsidRPr="00105C23" w:rsidRDefault="0042446C" w:rsidP="003E7D35">
      <w:pPr>
        <w:spacing w:after="0"/>
        <w:rPr>
          <w:rFonts w:ascii="Lucida Sans" w:hAnsi="Lucida Sans" w:cs="Lucida Sans"/>
          <w:b/>
          <w:sz w:val="24"/>
          <w:szCs w:val="24"/>
          <w:u w:val="single"/>
        </w:rPr>
      </w:pPr>
      <w:r w:rsidRPr="00105C23">
        <w:rPr>
          <w:rFonts w:ascii="Lucida Sans" w:hAnsi="Lucida Sans" w:cs="Lucida Sans"/>
          <w:b/>
          <w:sz w:val="24"/>
          <w:szCs w:val="24"/>
          <w:u w:val="single"/>
        </w:rPr>
        <w:t xml:space="preserve">Ontwerpstatuten (goedgekeurd door </w:t>
      </w:r>
      <w:r w:rsidR="00E012DA">
        <w:rPr>
          <w:rFonts w:ascii="Lucida Sans" w:hAnsi="Lucida Sans" w:cs="Lucida Sans"/>
          <w:b/>
          <w:sz w:val="24"/>
          <w:szCs w:val="24"/>
          <w:u w:val="single"/>
        </w:rPr>
        <w:t>algemene vergadering op 14 maart  2019</w:t>
      </w:r>
      <w:bookmarkStart w:id="0" w:name="_GoBack"/>
      <w:bookmarkEnd w:id="0"/>
      <w:r w:rsidR="00BF4328" w:rsidRPr="00105C23">
        <w:rPr>
          <w:rFonts w:ascii="Lucida Sans" w:hAnsi="Lucida Sans" w:cs="Lucida Sans"/>
          <w:b/>
          <w:sz w:val="24"/>
          <w:szCs w:val="24"/>
          <w:u w:val="single"/>
        </w:rPr>
        <w:t>)</w:t>
      </w:r>
    </w:p>
    <w:p w:rsidR="00BF4328" w:rsidRDefault="00105C23" w:rsidP="003E7D35">
      <w:pPr>
        <w:spacing w:after="0"/>
        <w:rPr>
          <w:rFonts w:ascii="Lucida Sans" w:hAnsi="Lucida Sans" w:cs="Lucida Sans"/>
          <w:sz w:val="20"/>
          <w:szCs w:val="20"/>
        </w:rPr>
      </w:pPr>
      <w:r>
        <w:rPr>
          <w:rFonts w:ascii="Lucida Sans" w:hAnsi="Lucida Sans" w:cs="Lucida Sans"/>
          <w:b/>
          <w:sz w:val="20"/>
          <w:szCs w:val="20"/>
        </w:rPr>
        <w:t>Vet gedrukt</w:t>
      </w:r>
      <w:r>
        <w:rPr>
          <w:rFonts w:ascii="Lucida Sans" w:hAnsi="Lucida Sans" w:cs="Lucida Sans"/>
          <w:sz w:val="20"/>
          <w:szCs w:val="20"/>
        </w:rPr>
        <w:t xml:space="preserve"> = aanpassingen tov laatste statutenwijziging 2004</w:t>
      </w:r>
    </w:p>
    <w:p w:rsidR="00105C23" w:rsidRPr="00105C23" w:rsidRDefault="00105C23" w:rsidP="003E7D35">
      <w:pPr>
        <w:spacing w:after="0"/>
        <w:rPr>
          <w:rFonts w:ascii="Lucida Sans" w:hAnsi="Lucida Sans" w:cs="Lucida Sans"/>
          <w:sz w:val="20"/>
          <w:szCs w:val="20"/>
        </w:rPr>
      </w:pPr>
    </w:p>
    <w:p w:rsidR="001115C6" w:rsidRPr="000B3842" w:rsidRDefault="003E7D35" w:rsidP="003E7D35">
      <w:pPr>
        <w:spacing w:after="0"/>
        <w:rPr>
          <w:rFonts w:ascii="Lucida Sans" w:hAnsi="Lucida Sans" w:cs="Lucida Sans"/>
          <w:b/>
          <w:sz w:val="20"/>
          <w:szCs w:val="20"/>
        </w:rPr>
      </w:pPr>
      <w:r w:rsidRPr="000B3842">
        <w:rPr>
          <w:rFonts w:ascii="Lucida Sans" w:hAnsi="Lucida Sans" w:cs="Lucida Sans"/>
          <w:b/>
          <w:sz w:val="20"/>
          <w:szCs w:val="20"/>
        </w:rPr>
        <w:t>HOOFDSTUK I – NAAM, RECHTSVORM, DOEL, ZETEL, DUUR, VENNOTEN en AANSPRAKELIJKHEID</w:t>
      </w:r>
    </w:p>
    <w:p w:rsidR="004C4D24" w:rsidRPr="000B3842" w:rsidRDefault="004C4D24" w:rsidP="003E7D35">
      <w:pPr>
        <w:spacing w:after="0"/>
        <w:rPr>
          <w:rFonts w:ascii="Lucida Sans" w:hAnsi="Lucida Sans" w:cs="Lucida Sans"/>
          <w:sz w:val="20"/>
          <w:szCs w:val="20"/>
        </w:rPr>
      </w:pPr>
    </w:p>
    <w:p w:rsidR="003E7D35" w:rsidRPr="000B3842" w:rsidRDefault="003E7D35" w:rsidP="008130A1">
      <w:pPr>
        <w:pStyle w:val="Kop3"/>
        <w:rPr>
          <w:rFonts w:ascii="Lucida Sans" w:hAnsi="Lucida Sans" w:cs="Lucida Sans"/>
          <w:sz w:val="20"/>
          <w:szCs w:val="20"/>
        </w:rPr>
      </w:pPr>
      <w:r w:rsidRPr="000B3842">
        <w:rPr>
          <w:rFonts w:ascii="Lucida Sans" w:hAnsi="Lucida Sans" w:cs="Lucida Sans"/>
          <w:sz w:val="20"/>
          <w:szCs w:val="20"/>
        </w:rPr>
        <w:t xml:space="preserve">ARTIKEL </w:t>
      </w:r>
      <w:r w:rsidR="00B016D2" w:rsidRPr="000B3842">
        <w:rPr>
          <w:rFonts w:ascii="Lucida Sans" w:hAnsi="Lucida Sans" w:cs="Lucida Sans"/>
          <w:sz w:val="20"/>
          <w:szCs w:val="20"/>
        </w:rPr>
        <w:t>1</w:t>
      </w:r>
    </w:p>
    <w:p w:rsidR="003E7D35" w:rsidRPr="000B3842" w:rsidRDefault="003E7D35" w:rsidP="003E7D35">
      <w:pPr>
        <w:spacing w:after="0"/>
        <w:rPr>
          <w:rFonts w:ascii="Lucida Sans" w:hAnsi="Lucida Sans" w:cs="Lucida Sans"/>
          <w:sz w:val="20"/>
          <w:szCs w:val="20"/>
        </w:rPr>
      </w:pPr>
      <w:r w:rsidRPr="000B3842">
        <w:rPr>
          <w:rFonts w:ascii="Lucida Sans" w:hAnsi="Lucida Sans" w:cs="Lucida Sans"/>
          <w:sz w:val="20"/>
          <w:szCs w:val="20"/>
        </w:rPr>
        <w:t>Tussen de ondergetekenden:</w:t>
      </w:r>
    </w:p>
    <w:p w:rsidR="003E7D35" w:rsidRPr="000B3842" w:rsidRDefault="003E7D35" w:rsidP="003E7D35">
      <w:pPr>
        <w:spacing w:after="0"/>
        <w:rPr>
          <w:rFonts w:ascii="Lucida Sans" w:hAnsi="Lucida Sans" w:cs="Lucida Sans"/>
          <w:sz w:val="20"/>
          <w:szCs w:val="20"/>
        </w:rPr>
      </w:pPr>
      <w:r w:rsidRPr="000B3842">
        <w:rPr>
          <w:rFonts w:ascii="Lucida Sans" w:hAnsi="Lucida Sans" w:cs="Lucida Sans"/>
          <w:sz w:val="20"/>
          <w:szCs w:val="20"/>
        </w:rPr>
        <w:t>De gemeenten, ingevolge de beslissing van de gemeenteraad op de naast hun naam vermelde datum en vertegenwoordigd door hierna vermelde personen, hiertoe gemachtigd bij beslissing van hun respectievelijke gemeenteraden, waarvan een uittreksel hieraan gevoegd is gebleven, namelijk</w:t>
      </w:r>
    </w:p>
    <w:p w:rsidR="003E7D35" w:rsidRPr="000B3842" w:rsidRDefault="003E7D35" w:rsidP="003E7D35">
      <w:pPr>
        <w:pStyle w:val="Lijstalinea"/>
        <w:numPr>
          <w:ilvl w:val="0"/>
          <w:numId w:val="1"/>
        </w:numPr>
        <w:spacing w:after="0"/>
        <w:rPr>
          <w:rFonts w:ascii="Lucida Sans" w:hAnsi="Lucida Sans" w:cs="Lucida Sans"/>
          <w:sz w:val="20"/>
          <w:szCs w:val="20"/>
        </w:rPr>
      </w:pPr>
      <w:r w:rsidRPr="000B3842">
        <w:rPr>
          <w:rFonts w:ascii="Lucida Sans" w:hAnsi="Lucida Sans" w:cs="Lucida Sans"/>
          <w:sz w:val="20"/>
          <w:szCs w:val="20"/>
        </w:rPr>
        <w:t>Halen, beslissing dd. 26 januari 1976 en 14 maart 1977, vertegenwoordigd door de Heren BASTIJNS Eugeen, Burgemeester, en VAN LUYDT Gaston, Secretaris;</w:t>
      </w:r>
    </w:p>
    <w:p w:rsidR="003E7D35" w:rsidRPr="000B3842" w:rsidRDefault="003E7D35" w:rsidP="003E7D35">
      <w:pPr>
        <w:pStyle w:val="Lijstalinea"/>
        <w:numPr>
          <w:ilvl w:val="0"/>
          <w:numId w:val="1"/>
        </w:numPr>
        <w:spacing w:after="0"/>
        <w:rPr>
          <w:rFonts w:ascii="Lucida Sans" w:hAnsi="Lucida Sans" w:cs="Lucida Sans"/>
          <w:sz w:val="20"/>
          <w:szCs w:val="20"/>
        </w:rPr>
      </w:pPr>
      <w:r w:rsidRPr="000B3842">
        <w:rPr>
          <w:rFonts w:ascii="Lucida Sans" w:hAnsi="Lucida Sans" w:cs="Lucida Sans"/>
          <w:sz w:val="20"/>
          <w:szCs w:val="20"/>
        </w:rPr>
        <w:t>Herk-de-Stad, beslissing dd. 09 februari 1976 en 10 februari 1976, vertegenwoordigd door de Heren IGNOUL Gilbert, Burgemeester, en GEERDENS  Jean, secretaris;</w:t>
      </w:r>
    </w:p>
    <w:p w:rsidR="003E7D35" w:rsidRPr="000B3842" w:rsidRDefault="003E7D35" w:rsidP="003E7D35">
      <w:pPr>
        <w:pStyle w:val="Lijstalinea"/>
        <w:numPr>
          <w:ilvl w:val="0"/>
          <w:numId w:val="1"/>
        </w:numPr>
        <w:spacing w:after="0"/>
        <w:rPr>
          <w:rFonts w:ascii="Lucida Sans" w:hAnsi="Lucida Sans" w:cs="Lucida Sans"/>
          <w:sz w:val="20"/>
          <w:szCs w:val="20"/>
        </w:rPr>
      </w:pPr>
      <w:r w:rsidRPr="000B3842">
        <w:rPr>
          <w:rFonts w:ascii="Lucida Sans" w:hAnsi="Lucida Sans" w:cs="Lucida Sans"/>
          <w:sz w:val="20"/>
          <w:szCs w:val="20"/>
        </w:rPr>
        <w:t>Lummen, beslissing dd. 26 april 1976 en 22 april 1977</w:t>
      </w:r>
      <w:r w:rsidR="00B25C3B" w:rsidRPr="000B3842">
        <w:rPr>
          <w:rFonts w:ascii="Lucida Sans" w:hAnsi="Lucida Sans" w:cs="Lucida Sans"/>
          <w:sz w:val="20"/>
          <w:szCs w:val="20"/>
        </w:rPr>
        <w:t>, vertegenwoordigd door de Heren VERBOVEN Jules, Burgemeester, en VRANCKEN Frans, Secretaris;</w:t>
      </w:r>
    </w:p>
    <w:p w:rsidR="00B25C3B" w:rsidRPr="000B3842" w:rsidRDefault="00B016D2" w:rsidP="00B25C3B">
      <w:pPr>
        <w:spacing w:after="0"/>
        <w:rPr>
          <w:rFonts w:ascii="Lucida Sans" w:hAnsi="Lucida Sans" w:cs="Lucida Sans"/>
          <w:sz w:val="20"/>
          <w:szCs w:val="20"/>
        </w:rPr>
      </w:pPr>
      <w:r w:rsidRPr="000B3842">
        <w:rPr>
          <w:rFonts w:ascii="Lucida Sans" w:hAnsi="Lucida Sans" w:cs="Lucida Sans"/>
          <w:sz w:val="20"/>
          <w:szCs w:val="20"/>
        </w:rPr>
        <w:t>werd</w:t>
      </w:r>
      <w:r w:rsidR="00B25C3B" w:rsidRPr="000B3842">
        <w:rPr>
          <w:rFonts w:ascii="Lucida Sans" w:hAnsi="Lucida Sans" w:cs="Lucida Sans"/>
          <w:sz w:val="20"/>
          <w:szCs w:val="20"/>
        </w:rPr>
        <w:t xml:space="preserve"> onder de benaming “INTERCOMMUNALE SCHULENS MEER”,  een intergemeentelijk samenwerkingsverband opgericht.</w:t>
      </w:r>
    </w:p>
    <w:p w:rsidR="001115C6" w:rsidRPr="000B3842" w:rsidRDefault="001115C6" w:rsidP="00B25C3B">
      <w:pPr>
        <w:spacing w:after="0"/>
        <w:rPr>
          <w:rFonts w:ascii="Lucida Sans" w:hAnsi="Lucida Sans" w:cs="Lucida Sans"/>
          <w:sz w:val="20"/>
          <w:szCs w:val="20"/>
        </w:rPr>
      </w:pPr>
    </w:p>
    <w:p w:rsidR="00B25C3B" w:rsidRPr="000B3842" w:rsidRDefault="00B25C3B" w:rsidP="008130A1">
      <w:pPr>
        <w:pStyle w:val="Kop3"/>
        <w:rPr>
          <w:rFonts w:ascii="Lucida Sans" w:hAnsi="Lucida Sans" w:cs="Lucida Sans"/>
          <w:sz w:val="20"/>
          <w:szCs w:val="20"/>
        </w:rPr>
      </w:pPr>
      <w:r w:rsidRPr="000B3842">
        <w:rPr>
          <w:rFonts w:ascii="Lucida Sans" w:hAnsi="Lucida Sans" w:cs="Lucida Sans"/>
          <w:sz w:val="20"/>
          <w:szCs w:val="20"/>
        </w:rPr>
        <w:t xml:space="preserve">ARTIKEL </w:t>
      </w:r>
      <w:r w:rsidR="00B016D2" w:rsidRPr="000B3842">
        <w:rPr>
          <w:rFonts w:ascii="Lucida Sans" w:hAnsi="Lucida Sans" w:cs="Lucida Sans"/>
          <w:sz w:val="20"/>
          <w:szCs w:val="20"/>
        </w:rPr>
        <w:t>2</w:t>
      </w:r>
    </w:p>
    <w:p w:rsidR="009B7CF8" w:rsidRPr="000B3842" w:rsidRDefault="00B25C3B" w:rsidP="00B25C3B">
      <w:pPr>
        <w:spacing w:after="0"/>
        <w:rPr>
          <w:rFonts w:ascii="Lucida Sans" w:hAnsi="Lucida Sans" w:cs="Lucida Sans"/>
          <w:b/>
          <w:sz w:val="20"/>
          <w:szCs w:val="20"/>
        </w:rPr>
      </w:pPr>
      <w:r w:rsidRPr="000B3842">
        <w:rPr>
          <w:rFonts w:ascii="Lucida Sans" w:hAnsi="Lucida Sans" w:cs="Lucida Sans"/>
          <w:b/>
          <w:sz w:val="20"/>
          <w:szCs w:val="20"/>
        </w:rPr>
        <w:t>De vereniging is een opdracht</w:t>
      </w:r>
      <w:r w:rsidR="009B7CF8" w:rsidRPr="000B3842">
        <w:rPr>
          <w:rFonts w:ascii="Lucida Sans" w:hAnsi="Lucida Sans" w:cs="Lucida Sans"/>
          <w:b/>
          <w:sz w:val="20"/>
          <w:szCs w:val="20"/>
        </w:rPr>
        <w:t xml:space="preserve">houdende vereniging en draagt </w:t>
      </w:r>
      <w:r w:rsidR="00B016D2" w:rsidRPr="000B3842">
        <w:rPr>
          <w:rFonts w:ascii="Lucida Sans" w:hAnsi="Lucida Sans" w:cs="Lucida Sans"/>
          <w:b/>
          <w:sz w:val="20"/>
          <w:szCs w:val="20"/>
        </w:rPr>
        <w:t xml:space="preserve">nu </w:t>
      </w:r>
      <w:r w:rsidR="009B7CF8" w:rsidRPr="000B3842">
        <w:rPr>
          <w:rFonts w:ascii="Lucida Sans" w:hAnsi="Lucida Sans" w:cs="Lucida Sans"/>
          <w:b/>
          <w:sz w:val="20"/>
          <w:szCs w:val="20"/>
        </w:rPr>
        <w:t xml:space="preserve">de naam </w:t>
      </w:r>
      <w:r w:rsidR="005A06B8" w:rsidRPr="000B3842">
        <w:rPr>
          <w:rFonts w:ascii="Lucida Sans" w:hAnsi="Lucida Sans" w:cs="Lucida Sans"/>
          <w:b/>
          <w:sz w:val="20"/>
          <w:szCs w:val="20"/>
        </w:rPr>
        <w:t>Opdrachthoudende Vereniging Schulensmeer</w:t>
      </w:r>
      <w:r w:rsidR="009B7CF8" w:rsidRPr="000B3842">
        <w:rPr>
          <w:rFonts w:ascii="Lucida Sans" w:hAnsi="Lucida Sans" w:cs="Lucida Sans"/>
          <w:b/>
          <w:sz w:val="20"/>
          <w:szCs w:val="20"/>
        </w:rPr>
        <w:t xml:space="preserve"> (afgekort OSM)</w:t>
      </w:r>
      <w:r w:rsidR="005A06B8" w:rsidRPr="000B3842">
        <w:rPr>
          <w:rFonts w:ascii="Lucida Sans" w:hAnsi="Lucida Sans" w:cs="Lucida Sans"/>
          <w:b/>
          <w:sz w:val="20"/>
          <w:szCs w:val="20"/>
        </w:rPr>
        <w:t xml:space="preserve"> </w:t>
      </w:r>
    </w:p>
    <w:p w:rsidR="002877CB" w:rsidRPr="000B3842" w:rsidRDefault="005A06B8" w:rsidP="00B25C3B">
      <w:pPr>
        <w:spacing w:after="0"/>
        <w:rPr>
          <w:rFonts w:ascii="Lucida Sans" w:hAnsi="Lucida Sans" w:cs="Lucida Sans"/>
          <w:b/>
          <w:sz w:val="20"/>
          <w:szCs w:val="20"/>
        </w:rPr>
      </w:pPr>
      <w:r w:rsidRPr="000B3842">
        <w:rPr>
          <w:rFonts w:ascii="Lucida Sans" w:hAnsi="Lucida Sans" w:cs="Lucida Sans"/>
          <w:b/>
          <w:sz w:val="20"/>
          <w:szCs w:val="20"/>
        </w:rPr>
        <w:t xml:space="preserve">Deze vereniging is onderworpen aan het Decreet Lokaal Bestuur van </w:t>
      </w:r>
      <w:r w:rsidR="00FA76DA">
        <w:rPr>
          <w:rFonts w:ascii="Lucida Sans" w:hAnsi="Lucida Sans" w:cs="Lucida Sans"/>
          <w:b/>
          <w:sz w:val="20"/>
          <w:szCs w:val="20"/>
        </w:rPr>
        <w:t>22</w:t>
      </w:r>
      <w:r w:rsidRPr="000B3842">
        <w:rPr>
          <w:rFonts w:ascii="Lucida Sans" w:hAnsi="Lucida Sans" w:cs="Lucida Sans"/>
          <w:b/>
          <w:sz w:val="20"/>
          <w:szCs w:val="20"/>
        </w:rPr>
        <w:t xml:space="preserve"> december 2017. Voor alles wat niet uitdrukkelijk geregeld is door dit decreet zijn de bepalingen uit het Wetboek van Vennootschappen van toepassing die gelden voor de vennootschapsvorm van de coöperatieve vennootschap met beperkte aansprakelijkheid.</w:t>
      </w:r>
    </w:p>
    <w:p w:rsidR="001115C6" w:rsidRPr="000B3842" w:rsidRDefault="001115C6" w:rsidP="00B25C3B">
      <w:pPr>
        <w:spacing w:after="0"/>
        <w:rPr>
          <w:rFonts w:ascii="Lucida Sans" w:hAnsi="Lucida Sans" w:cs="Lucida Sans"/>
          <w:sz w:val="20"/>
          <w:szCs w:val="20"/>
        </w:rPr>
      </w:pPr>
    </w:p>
    <w:p w:rsidR="00B25C3B" w:rsidRPr="000B3842" w:rsidRDefault="00B016D2" w:rsidP="008130A1">
      <w:pPr>
        <w:pStyle w:val="Kop3"/>
        <w:rPr>
          <w:rFonts w:ascii="Lucida Sans" w:hAnsi="Lucida Sans" w:cs="Lucida Sans"/>
          <w:sz w:val="20"/>
          <w:szCs w:val="20"/>
        </w:rPr>
      </w:pPr>
      <w:r w:rsidRPr="000B3842">
        <w:rPr>
          <w:rFonts w:ascii="Lucida Sans" w:hAnsi="Lucida Sans" w:cs="Lucida Sans"/>
          <w:sz w:val="20"/>
          <w:szCs w:val="20"/>
        </w:rPr>
        <w:t>ARTIKEL 3</w:t>
      </w:r>
    </w:p>
    <w:p w:rsidR="00B25C3B" w:rsidRPr="000B3842" w:rsidRDefault="00C877B7" w:rsidP="00B25C3B">
      <w:pPr>
        <w:spacing w:after="0"/>
        <w:rPr>
          <w:rFonts w:ascii="Lucida Sans" w:hAnsi="Lucida Sans" w:cs="Lucida Sans"/>
          <w:sz w:val="20"/>
          <w:szCs w:val="20"/>
        </w:rPr>
      </w:pPr>
      <w:r w:rsidRPr="000B3842">
        <w:rPr>
          <w:rFonts w:ascii="Lucida Sans" w:hAnsi="Lucida Sans" w:cs="Lucida Sans"/>
          <w:sz w:val="20"/>
          <w:szCs w:val="20"/>
        </w:rPr>
        <w:t>De vereniging heeft tot doel de verder</w:t>
      </w:r>
      <w:r w:rsidR="00742D94" w:rsidRPr="000B3842">
        <w:rPr>
          <w:rFonts w:ascii="Lucida Sans" w:hAnsi="Lucida Sans" w:cs="Lucida Sans"/>
          <w:sz w:val="20"/>
          <w:szCs w:val="20"/>
        </w:rPr>
        <w:t>e uitbouw van het “Schulensmeer</w:t>
      </w:r>
      <w:r w:rsidR="001115C6" w:rsidRPr="000B3842">
        <w:rPr>
          <w:rFonts w:ascii="Lucida Sans" w:hAnsi="Lucida Sans" w:cs="Lucida Sans"/>
          <w:sz w:val="20"/>
          <w:szCs w:val="20"/>
        </w:rPr>
        <w:t>”</w:t>
      </w:r>
      <w:r w:rsidRPr="000B3842">
        <w:rPr>
          <w:rFonts w:ascii="Lucida Sans" w:hAnsi="Lucida Sans" w:cs="Lucida Sans"/>
          <w:sz w:val="20"/>
          <w:szCs w:val="20"/>
        </w:rPr>
        <w:t>,</w:t>
      </w:r>
      <w:r w:rsidR="001115C6" w:rsidRPr="000B3842">
        <w:rPr>
          <w:rFonts w:ascii="Lucida Sans" w:hAnsi="Lucida Sans" w:cs="Lucida Sans"/>
          <w:sz w:val="20"/>
          <w:szCs w:val="20"/>
        </w:rPr>
        <w:t xml:space="preserve"> </w:t>
      </w:r>
      <w:r w:rsidRPr="000B3842">
        <w:rPr>
          <w:rFonts w:ascii="Lucida Sans" w:hAnsi="Lucida Sans" w:cs="Lucida Sans"/>
          <w:sz w:val="20"/>
          <w:szCs w:val="20"/>
        </w:rPr>
        <w:t>als zone van o</w:t>
      </w:r>
      <w:r w:rsidR="00105C23">
        <w:rPr>
          <w:rFonts w:ascii="Lucida Sans" w:hAnsi="Lucida Sans" w:cs="Lucida Sans"/>
          <w:sz w:val="20"/>
          <w:szCs w:val="20"/>
        </w:rPr>
        <w:t xml:space="preserve">penbaar nut te beheren, met </w:t>
      </w:r>
      <w:r w:rsidR="00105C23" w:rsidRPr="00105C23">
        <w:rPr>
          <w:rFonts w:ascii="Lucida Sans" w:hAnsi="Lucida Sans" w:cs="Lucida Sans"/>
          <w:b/>
          <w:sz w:val="20"/>
          <w:szCs w:val="20"/>
        </w:rPr>
        <w:t>drie</w:t>
      </w:r>
      <w:r w:rsidRPr="00105C23">
        <w:rPr>
          <w:rFonts w:ascii="Lucida Sans" w:hAnsi="Lucida Sans" w:cs="Lucida Sans"/>
          <w:b/>
          <w:sz w:val="20"/>
          <w:szCs w:val="20"/>
        </w:rPr>
        <w:t>voudige</w:t>
      </w:r>
      <w:r w:rsidRPr="000B3842">
        <w:rPr>
          <w:rFonts w:ascii="Lucida Sans" w:hAnsi="Lucida Sans" w:cs="Lucida Sans"/>
          <w:sz w:val="20"/>
          <w:szCs w:val="20"/>
        </w:rPr>
        <w:t xml:space="preserve"> opties.</w:t>
      </w:r>
    </w:p>
    <w:p w:rsidR="00C877B7" w:rsidRDefault="00C877B7" w:rsidP="00C877B7">
      <w:pPr>
        <w:pStyle w:val="Lijstalinea"/>
        <w:numPr>
          <w:ilvl w:val="0"/>
          <w:numId w:val="2"/>
        </w:numPr>
        <w:spacing w:after="0"/>
        <w:rPr>
          <w:rFonts w:ascii="Lucida Sans" w:hAnsi="Lucida Sans" w:cs="Lucida Sans"/>
          <w:sz w:val="20"/>
          <w:szCs w:val="20"/>
        </w:rPr>
      </w:pPr>
      <w:r w:rsidRPr="000B3842">
        <w:rPr>
          <w:rFonts w:ascii="Lucida Sans" w:hAnsi="Lucida Sans" w:cs="Lucida Sans"/>
          <w:sz w:val="20"/>
          <w:szCs w:val="20"/>
        </w:rPr>
        <w:t>de inrichting van een “wachtbekken” met een binnen- en buitenbekken als bergruimte voor overtollig water,</w:t>
      </w:r>
    </w:p>
    <w:p w:rsidR="00C877B7" w:rsidRPr="00105C23" w:rsidRDefault="00105C23" w:rsidP="00C877B7">
      <w:pPr>
        <w:pStyle w:val="Lijstalinea"/>
        <w:numPr>
          <w:ilvl w:val="0"/>
          <w:numId w:val="2"/>
        </w:numPr>
        <w:spacing w:after="0"/>
        <w:rPr>
          <w:rFonts w:ascii="Lucida Sans" w:hAnsi="Lucida Sans" w:cs="Lucida Sans"/>
          <w:b/>
          <w:sz w:val="20"/>
          <w:szCs w:val="20"/>
        </w:rPr>
      </w:pPr>
      <w:r w:rsidRPr="00105C23">
        <w:rPr>
          <w:rFonts w:ascii="Lucida Sans" w:hAnsi="Lucida Sans" w:cs="Lucida Sans"/>
          <w:b/>
          <w:sz w:val="20"/>
          <w:szCs w:val="20"/>
        </w:rPr>
        <w:t>het ontplooien van activiteiten in het kader van watersport, recreatie en natuureducatie</w:t>
      </w:r>
      <w:r>
        <w:rPr>
          <w:rFonts w:ascii="Lucida Sans" w:hAnsi="Lucida Sans" w:cs="Lucida Sans"/>
          <w:b/>
          <w:sz w:val="20"/>
          <w:szCs w:val="20"/>
        </w:rPr>
        <w:t>,</w:t>
      </w:r>
    </w:p>
    <w:p w:rsidR="00105C23" w:rsidRDefault="00105C23" w:rsidP="00105C23">
      <w:pPr>
        <w:pStyle w:val="Lijstalinea"/>
        <w:numPr>
          <w:ilvl w:val="0"/>
          <w:numId w:val="2"/>
        </w:numPr>
        <w:spacing w:after="0"/>
        <w:rPr>
          <w:rFonts w:ascii="Lucida Sans" w:hAnsi="Lucida Sans" w:cs="Lucida Sans"/>
          <w:b/>
          <w:sz w:val="20"/>
          <w:szCs w:val="20"/>
        </w:rPr>
      </w:pPr>
      <w:r w:rsidRPr="00105C23">
        <w:rPr>
          <w:rFonts w:ascii="Lucida Sans" w:hAnsi="Lucida Sans" w:cs="Lucida Sans"/>
          <w:b/>
          <w:sz w:val="20"/>
          <w:szCs w:val="20"/>
        </w:rPr>
        <w:t>het voeren van een gemeenschappelijk toeristisch beleid in samenwerking met de gemeentelijke diensten van de deelnemende gemeenten</w:t>
      </w:r>
    </w:p>
    <w:p w:rsidR="00105C23" w:rsidRPr="00105C23" w:rsidRDefault="00105C23" w:rsidP="00105C23">
      <w:pPr>
        <w:pStyle w:val="Lijstalinea"/>
        <w:numPr>
          <w:ilvl w:val="0"/>
          <w:numId w:val="2"/>
        </w:numPr>
        <w:spacing w:after="0"/>
        <w:rPr>
          <w:rFonts w:ascii="Lucida Sans" w:hAnsi="Lucida Sans" w:cs="Lucida Sans"/>
          <w:strike/>
          <w:sz w:val="20"/>
          <w:szCs w:val="20"/>
        </w:rPr>
      </w:pPr>
      <w:r w:rsidRPr="00105C23">
        <w:rPr>
          <w:rFonts w:ascii="Lucida Sans" w:hAnsi="Lucida Sans" w:cs="Lucida Sans"/>
          <w:strike/>
          <w:sz w:val="20"/>
          <w:szCs w:val="20"/>
        </w:rPr>
        <w:t>de ontginning van zand en de verkoop ervan,</w:t>
      </w:r>
    </w:p>
    <w:p w:rsidR="00105C23" w:rsidRPr="00105C23" w:rsidRDefault="00105C23" w:rsidP="00105C23">
      <w:pPr>
        <w:pStyle w:val="Lijstalinea"/>
        <w:numPr>
          <w:ilvl w:val="0"/>
          <w:numId w:val="2"/>
        </w:numPr>
        <w:spacing w:after="0"/>
        <w:rPr>
          <w:rFonts w:ascii="Lucida Sans" w:hAnsi="Lucida Sans" w:cs="Lucida Sans"/>
          <w:strike/>
          <w:sz w:val="20"/>
          <w:szCs w:val="20"/>
        </w:rPr>
      </w:pPr>
      <w:r w:rsidRPr="00105C23">
        <w:rPr>
          <w:rFonts w:ascii="Lucida Sans" w:hAnsi="Lucida Sans" w:cs="Lucida Sans"/>
          <w:strike/>
          <w:sz w:val="20"/>
          <w:szCs w:val="20"/>
        </w:rPr>
        <w:t>de verdere valorisatie van het bijkomend landbouwgebied,</w:t>
      </w:r>
    </w:p>
    <w:p w:rsidR="00C877B7" w:rsidRPr="00105C23" w:rsidRDefault="00C877B7" w:rsidP="00105C23">
      <w:pPr>
        <w:spacing w:after="0"/>
        <w:rPr>
          <w:rFonts w:ascii="Lucida Sans" w:hAnsi="Lucida Sans" w:cs="Lucida Sans"/>
          <w:sz w:val="20"/>
          <w:szCs w:val="20"/>
        </w:rPr>
      </w:pPr>
    </w:p>
    <w:p w:rsidR="00C877B7" w:rsidRPr="000B3842" w:rsidRDefault="00C877B7" w:rsidP="00C877B7">
      <w:pPr>
        <w:spacing w:after="0"/>
        <w:rPr>
          <w:rFonts w:ascii="Lucida Sans" w:hAnsi="Lucida Sans" w:cs="Lucida Sans"/>
          <w:sz w:val="20"/>
          <w:szCs w:val="20"/>
        </w:rPr>
      </w:pPr>
      <w:r w:rsidRPr="000B3842">
        <w:rPr>
          <w:rFonts w:ascii="Lucida Sans" w:hAnsi="Lucida Sans" w:cs="Lucida Sans"/>
          <w:sz w:val="20"/>
          <w:szCs w:val="20"/>
        </w:rPr>
        <w:t>De vereniging mag enkel verrichtingen uitvoeren die rechtstreeks met het maatschappelijk doel</w:t>
      </w:r>
      <w:r w:rsidR="006747A5" w:rsidRPr="000B3842">
        <w:rPr>
          <w:rFonts w:ascii="Lucida Sans" w:hAnsi="Lucida Sans" w:cs="Lucida Sans"/>
          <w:sz w:val="20"/>
          <w:szCs w:val="20"/>
        </w:rPr>
        <w:t xml:space="preserve"> verband houden.</w:t>
      </w:r>
    </w:p>
    <w:p w:rsidR="001115C6" w:rsidRPr="000B3842" w:rsidRDefault="001115C6" w:rsidP="00C877B7">
      <w:pPr>
        <w:spacing w:after="0"/>
        <w:rPr>
          <w:rFonts w:ascii="Lucida Sans" w:hAnsi="Lucida Sans" w:cs="Lucida Sans"/>
          <w:sz w:val="20"/>
          <w:szCs w:val="20"/>
        </w:rPr>
      </w:pPr>
    </w:p>
    <w:p w:rsidR="001115C6" w:rsidRPr="000B3842" w:rsidRDefault="00B016D2" w:rsidP="008130A1">
      <w:pPr>
        <w:pStyle w:val="Kop3"/>
        <w:rPr>
          <w:rFonts w:ascii="Lucida Sans" w:hAnsi="Lucida Sans" w:cs="Lucida Sans"/>
          <w:sz w:val="20"/>
          <w:szCs w:val="20"/>
        </w:rPr>
      </w:pPr>
      <w:r w:rsidRPr="000B3842">
        <w:rPr>
          <w:rFonts w:ascii="Lucida Sans" w:hAnsi="Lucida Sans" w:cs="Lucida Sans"/>
          <w:sz w:val="20"/>
          <w:szCs w:val="20"/>
        </w:rPr>
        <w:t>ARTIKEL 4</w:t>
      </w:r>
    </w:p>
    <w:p w:rsidR="00742D94" w:rsidRPr="000B3842" w:rsidRDefault="001115C6" w:rsidP="00C877B7">
      <w:pPr>
        <w:spacing w:after="0"/>
        <w:rPr>
          <w:rFonts w:ascii="Lucida Sans" w:hAnsi="Lucida Sans" w:cs="Lucida Sans"/>
          <w:sz w:val="20"/>
          <w:szCs w:val="20"/>
        </w:rPr>
      </w:pPr>
      <w:r w:rsidRPr="000B3842">
        <w:rPr>
          <w:rFonts w:ascii="Lucida Sans" w:hAnsi="Lucida Sans" w:cs="Lucida Sans"/>
          <w:sz w:val="20"/>
          <w:szCs w:val="20"/>
        </w:rPr>
        <w:t xml:space="preserve">De maatschappelijke zetel is gevestigd te LUMMEN, Demerstraat 60. </w:t>
      </w:r>
    </w:p>
    <w:p w:rsidR="00DF6058" w:rsidRPr="000B3842" w:rsidRDefault="00DF6058" w:rsidP="00C877B7">
      <w:pPr>
        <w:spacing w:after="0"/>
        <w:rPr>
          <w:rFonts w:ascii="Lucida Sans" w:hAnsi="Lucida Sans" w:cs="Lucida Sans"/>
          <w:sz w:val="20"/>
          <w:szCs w:val="20"/>
        </w:rPr>
      </w:pPr>
    </w:p>
    <w:p w:rsidR="001115C6" w:rsidRPr="000B3842" w:rsidRDefault="00B016D2" w:rsidP="008130A1">
      <w:pPr>
        <w:pStyle w:val="Kop3"/>
        <w:rPr>
          <w:rFonts w:ascii="Lucida Sans" w:hAnsi="Lucida Sans" w:cs="Lucida Sans"/>
          <w:sz w:val="20"/>
          <w:szCs w:val="20"/>
        </w:rPr>
      </w:pPr>
      <w:r w:rsidRPr="000B3842">
        <w:rPr>
          <w:rFonts w:ascii="Lucida Sans" w:hAnsi="Lucida Sans" w:cs="Lucida Sans"/>
          <w:sz w:val="20"/>
          <w:szCs w:val="20"/>
        </w:rPr>
        <w:lastRenderedPageBreak/>
        <w:t>ARTIKEL 5</w:t>
      </w:r>
    </w:p>
    <w:p w:rsidR="00EE5BDC" w:rsidRPr="000B3842" w:rsidRDefault="001115C6" w:rsidP="00D47397">
      <w:pPr>
        <w:spacing w:after="0"/>
        <w:rPr>
          <w:rFonts w:ascii="Lucida Sans" w:eastAsia="Times New Roman" w:hAnsi="Lucida Sans" w:cs="Lucida Sans"/>
          <w:b/>
          <w:color w:val="000000"/>
          <w:sz w:val="20"/>
          <w:szCs w:val="20"/>
          <w:lang w:eastAsia="nl-BE"/>
        </w:rPr>
      </w:pPr>
      <w:r w:rsidRPr="000B3842">
        <w:rPr>
          <w:rFonts w:ascii="Lucida Sans" w:hAnsi="Lucida Sans" w:cs="Lucida Sans"/>
          <w:b/>
          <w:sz w:val="20"/>
          <w:szCs w:val="20"/>
        </w:rPr>
        <w:t>De vereniging is opgericht op éénendertig mei negentienhonderd zevenenzeventig</w:t>
      </w:r>
      <w:r w:rsidR="00DF6058" w:rsidRPr="000B3842">
        <w:rPr>
          <w:rFonts w:ascii="Lucida Sans" w:hAnsi="Lucida Sans" w:cs="Lucida Sans"/>
          <w:b/>
          <w:sz w:val="20"/>
          <w:szCs w:val="20"/>
        </w:rPr>
        <w:t xml:space="preserve"> (31/5/1977)</w:t>
      </w:r>
      <w:r w:rsidRPr="000B3842">
        <w:rPr>
          <w:rFonts w:ascii="Lucida Sans" w:hAnsi="Lucida Sans" w:cs="Lucida Sans"/>
          <w:b/>
          <w:sz w:val="20"/>
          <w:szCs w:val="20"/>
        </w:rPr>
        <w:t xml:space="preserve"> voor e</w:t>
      </w:r>
      <w:r w:rsidR="009B7CF8" w:rsidRPr="000B3842">
        <w:rPr>
          <w:rFonts w:ascii="Lucida Sans" w:hAnsi="Lucida Sans" w:cs="Lucida Sans"/>
          <w:b/>
          <w:sz w:val="20"/>
          <w:szCs w:val="20"/>
        </w:rPr>
        <w:t>en termijn van dertig (30) jaar en verlengd in 2007 voor achttien jaar</w:t>
      </w:r>
      <w:r w:rsidR="00813CA7" w:rsidRPr="000B3842">
        <w:rPr>
          <w:rFonts w:ascii="Lucida Sans" w:hAnsi="Lucida Sans" w:cs="Lucida Sans"/>
          <w:b/>
          <w:sz w:val="20"/>
          <w:szCs w:val="20"/>
        </w:rPr>
        <w:t xml:space="preserve">. </w:t>
      </w:r>
      <w:r w:rsidR="00FD76DD" w:rsidRPr="000B3842">
        <w:rPr>
          <w:rFonts w:ascii="Lucida Sans" w:eastAsia="Times New Roman" w:hAnsi="Lucida Sans" w:cs="Lucida Sans"/>
          <w:b/>
          <w:color w:val="000000"/>
          <w:sz w:val="20"/>
          <w:szCs w:val="20"/>
          <w:lang w:eastAsia="nl-BE"/>
        </w:rPr>
        <w:t>Na afloop van de statutair bepaalde duur kan de opdrachthoudende vereniging opeenvolgende keren verlengd worden voor een termijn die telkens niet langer mag zijn dan achttien jaar.</w:t>
      </w:r>
      <w:r w:rsidR="00FD76DD" w:rsidRPr="000B3842">
        <w:rPr>
          <w:rFonts w:ascii="Lucida Sans" w:eastAsia="Times New Roman" w:hAnsi="Lucida Sans" w:cs="Lucida Sans"/>
          <w:b/>
          <w:color w:val="000000"/>
          <w:sz w:val="20"/>
          <w:szCs w:val="20"/>
          <w:lang w:eastAsia="nl-BE"/>
        </w:rPr>
        <w:br/>
      </w:r>
    </w:p>
    <w:p w:rsidR="00727761" w:rsidRPr="000B3842" w:rsidRDefault="00D47397" w:rsidP="008130A1">
      <w:pPr>
        <w:pStyle w:val="Kop3"/>
        <w:rPr>
          <w:rFonts w:ascii="Lucida Sans" w:hAnsi="Lucida Sans" w:cs="Lucida Sans"/>
          <w:sz w:val="20"/>
          <w:szCs w:val="20"/>
        </w:rPr>
      </w:pPr>
      <w:r w:rsidRPr="000B3842">
        <w:rPr>
          <w:rFonts w:ascii="Lucida Sans" w:hAnsi="Lucida Sans" w:cs="Lucida Sans"/>
          <w:sz w:val="20"/>
          <w:szCs w:val="20"/>
        </w:rPr>
        <w:t>ARTIKEL 6</w:t>
      </w:r>
    </w:p>
    <w:p w:rsidR="00727761" w:rsidRPr="000B3842" w:rsidRDefault="00727761" w:rsidP="001115C6">
      <w:pPr>
        <w:spacing w:after="0"/>
        <w:rPr>
          <w:rFonts w:ascii="Lucida Sans" w:hAnsi="Lucida Sans" w:cs="Lucida Sans"/>
          <w:sz w:val="20"/>
          <w:szCs w:val="20"/>
        </w:rPr>
      </w:pPr>
      <w:r w:rsidRPr="000B3842">
        <w:rPr>
          <w:rFonts w:ascii="Lucida Sans" w:hAnsi="Lucida Sans" w:cs="Lucida Sans"/>
          <w:sz w:val="20"/>
          <w:szCs w:val="20"/>
        </w:rPr>
        <w:t>De vereniging is samengesteld uit deelnemers, zoals vermeld op de lijst van vennoten met opgave van hun inbreng, die als bijlage aan onderhavige stukken is gevoegd en er wezenlijk deel van uitmaakt.</w:t>
      </w:r>
    </w:p>
    <w:p w:rsidR="00727761" w:rsidRPr="000B3842" w:rsidRDefault="00813CA7" w:rsidP="001115C6">
      <w:pPr>
        <w:spacing w:after="0"/>
        <w:rPr>
          <w:rFonts w:ascii="Lucida Sans" w:hAnsi="Lucida Sans" w:cs="Lucida Sans"/>
          <w:sz w:val="20"/>
          <w:szCs w:val="20"/>
        </w:rPr>
      </w:pPr>
      <w:r w:rsidRPr="000B3842">
        <w:rPr>
          <w:rFonts w:ascii="Lucida Sans" w:hAnsi="Lucida Sans" w:cs="Lucida Sans"/>
          <w:sz w:val="20"/>
          <w:szCs w:val="20"/>
        </w:rPr>
        <w:t>Deze lijst wordt door de r</w:t>
      </w:r>
      <w:r w:rsidR="00727761" w:rsidRPr="000B3842">
        <w:rPr>
          <w:rFonts w:ascii="Lucida Sans" w:hAnsi="Lucida Sans" w:cs="Lucida Sans"/>
          <w:sz w:val="20"/>
          <w:szCs w:val="20"/>
        </w:rPr>
        <w:t xml:space="preserve">aad van </w:t>
      </w:r>
      <w:r w:rsidRPr="000B3842">
        <w:rPr>
          <w:rFonts w:ascii="Lucida Sans" w:hAnsi="Lucida Sans" w:cs="Lucida Sans"/>
          <w:sz w:val="20"/>
          <w:szCs w:val="20"/>
        </w:rPr>
        <w:t>b</w:t>
      </w:r>
      <w:r w:rsidR="00727761" w:rsidRPr="000B3842">
        <w:rPr>
          <w:rFonts w:ascii="Lucida Sans" w:hAnsi="Lucida Sans" w:cs="Lucida Sans"/>
          <w:sz w:val="20"/>
          <w:szCs w:val="20"/>
        </w:rPr>
        <w:t xml:space="preserve">estuur in overeenstemming gebracht met de door de organen van de vereniging terzake genomen besluiten. Hiervan </w:t>
      </w:r>
      <w:r w:rsidRPr="000B3842">
        <w:rPr>
          <w:rFonts w:ascii="Lucida Sans" w:hAnsi="Lucida Sans" w:cs="Lucida Sans"/>
          <w:sz w:val="20"/>
          <w:szCs w:val="20"/>
        </w:rPr>
        <w:t>wordt mededeling gedaan aan de algemene v</w:t>
      </w:r>
      <w:r w:rsidR="00727761" w:rsidRPr="000B3842">
        <w:rPr>
          <w:rFonts w:ascii="Lucida Sans" w:hAnsi="Lucida Sans" w:cs="Lucida Sans"/>
          <w:sz w:val="20"/>
          <w:szCs w:val="20"/>
        </w:rPr>
        <w:t>ergadering, die er akte van neemt.</w:t>
      </w:r>
    </w:p>
    <w:p w:rsidR="00727761" w:rsidRPr="000B3842" w:rsidRDefault="00727761" w:rsidP="001115C6">
      <w:pPr>
        <w:spacing w:after="0"/>
        <w:rPr>
          <w:rFonts w:ascii="Lucida Sans" w:hAnsi="Lucida Sans" w:cs="Lucida Sans"/>
          <w:sz w:val="20"/>
          <w:szCs w:val="20"/>
        </w:rPr>
      </w:pPr>
    </w:p>
    <w:p w:rsidR="00727761" w:rsidRPr="000B3842" w:rsidRDefault="00727761" w:rsidP="001115C6">
      <w:pPr>
        <w:spacing w:after="0"/>
        <w:rPr>
          <w:rFonts w:ascii="Lucida Sans" w:hAnsi="Lucida Sans" w:cs="Lucida Sans"/>
          <w:b/>
          <w:sz w:val="20"/>
          <w:szCs w:val="20"/>
        </w:rPr>
      </w:pPr>
      <w:r w:rsidRPr="000B3842">
        <w:rPr>
          <w:rFonts w:ascii="Lucida Sans" w:hAnsi="Lucida Sans" w:cs="Lucida Sans"/>
          <w:b/>
          <w:sz w:val="20"/>
          <w:szCs w:val="20"/>
        </w:rPr>
        <w:t>HOOFDSTUK II – KAPITAAL, MAAT</w:t>
      </w:r>
      <w:r w:rsidR="00524F59" w:rsidRPr="000B3842">
        <w:rPr>
          <w:rFonts w:ascii="Lucida Sans" w:hAnsi="Lucida Sans" w:cs="Lucida Sans"/>
          <w:b/>
          <w:sz w:val="20"/>
          <w:szCs w:val="20"/>
        </w:rPr>
        <w:t>SC</w:t>
      </w:r>
      <w:r w:rsidR="007C7D40" w:rsidRPr="000B3842">
        <w:rPr>
          <w:rFonts w:ascii="Lucida Sans" w:hAnsi="Lucida Sans" w:cs="Lucida Sans"/>
          <w:b/>
          <w:sz w:val="20"/>
          <w:szCs w:val="20"/>
        </w:rPr>
        <w:t>H</w:t>
      </w:r>
      <w:r w:rsidR="00524F59" w:rsidRPr="000B3842">
        <w:rPr>
          <w:rFonts w:ascii="Lucida Sans" w:hAnsi="Lucida Sans" w:cs="Lucida Sans"/>
          <w:b/>
          <w:sz w:val="20"/>
          <w:szCs w:val="20"/>
        </w:rPr>
        <w:t>APPELIJKE AANDELEN en INBRENG</w:t>
      </w:r>
    </w:p>
    <w:p w:rsidR="00484341" w:rsidRPr="000B3842" w:rsidRDefault="00D47397" w:rsidP="008130A1">
      <w:pPr>
        <w:pStyle w:val="Kop3"/>
        <w:rPr>
          <w:rFonts w:ascii="Lucida Sans" w:hAnsi="Lucida Sans" w:cs="Lucida Sans"/>
          <w:sz w:val="20"/>
          <w:szCs w:val="20"/>
        </w:rPr>
      </w:pPr>
      <w:r w:rsidRPr="000B3842">
        <w:rPr>
          <w:rFonts w:ascii="Lucida Sans" w:hAnsi="Lucida Sans" w:cs="Lucida Sans"/>
          <w:sz w:val="20"/>
          <w:szCs w:val="20"/>
        </w:rPr>
        <w:t>ARTIKEL 7</w:t>
      </w:r>
    </w:p>
    <w:p w:rsidR="00484341" w:rsidRPr="000B3842" w:rsidRDefault="00484341" w:rsidP="001115C6">
      <w:pPr>
        <w:spacing w:after="0"/>
        <w:rPr>
          <w:rFonts w:ascii="Lucida Sans" w:hAnsi="Lucida Sans" w:cs="Lucida Sans"/>
          <w:sz w:val="20"/>
          <w:szCs w:val="20"/>
        </w:rPr>
      </w:pPr>
      <w:r w:rsidRPr="000B3842">
        <w:rPr>
          <w:rFonts w:ascii="Lucida Sans" w:hAnsi="Lucida Sans" w:cs="Lucida Sans"/>
          <w:sz w:val="20"/>
          <w:szCs w:val="20"/>
        </w:rPr>
        <w:t>Het maatschappelijk kapitaal, waarvan het vaste gedeelte tweehonderdzevenenveertig duizend achthonderd drieënnegentig euro en tweeënvijftig eurocenten (247 893,52 EUR) bedraagt, is samengesteld uit ondeelbare aandelen op naam van duizend tweehonderd negenendertig euro zevenenveertig eurocenten (1.239,47 EUR) elk, die zonder de uitdrukkelijke toestemming van de algemene vergadering niet kunnen overgedragen worden. Het kapitaal wordt niet geïndexeerd.</w:t>
      </w:r>
    </w:p>
    <w:p w:rsidR="00484341" w:rsidRPr="000B3842" w:rsidRDefault="00484341" w:rsidP="001115C6">
      <w:pPr>
        <w:spacing w:after="0"/>
        <w:rPr>
          <w:rFonts w:ascii="Lucida Sans" w:hAnsi="Lucida Sans" w:cs="Lucida Sans"/>
          <w:sz w:val="20"/>
          <w:szCs w:val="20"/>
        </w:rPr>
      </w:pPr>
    </w:p>
    <w:p w:rsidR="00484341" w:rsidRPr="000B3842" w:rsidRDefault="00D47397" w:rsidP="008130A1">
      <w:pPr>
        <w:pStyle w:val="Kop3"/>
        <w:rPr>
          <w:rFonts w:ascii="Lucida Sans" w:hAnsi="Lucida Sans" w:cs="Lucida Sans"/>
          <w:sz w:val="20"/>
          <w:szCs w:val="20"/>
        </w:rPr>
      </w:pPr>
      <w:r w:rsidRPr="000B3842">
        <w:rPr>
          <w:rFonts w:ascii="Lucida Sans" w:hAnsi="Lucida Sans" w:cs="Lucida Sans"/>
          <w:sz w:val="20"/>
          <w:szCs w:val="20"/>
        </w:rPr>
        <w:t>ARTIKEL 8</w:t>
      </w:r>
    </w:p>
    <w:p w:rsidR="00484341" w:rsidRPr="000B3842" w:rsidRDefault="00484341" w:rsidP="001115C6">
      <w:pPr>
        <w:spacing w:after="0"/>
        <w:rPr>
          <w:rFonts w:ascii="Lucida Sans" w:hAnsi="Lucida Sans" w:cs="Lucida Sans"/>
          <w:sz w:val="20"/>
          <w:szCs w:val="20"/>
        </w:rPr>
      </w:pPr>
      <w:r w:rsidRPr="000B3842">
        <w:rPr>
          <w:rFonts w:ascii="Lucida Sans" w:hAnsi="Lucida Sans" w:cs="Lucida Sans"/>
          <w:sz w:val="20"/>
          <w:szCs w:val="20"/>
        </w:rPr>
        <w:t>Het bedrag van het kapitaal, dat door de gemeenten wordt geplaatst, is bepaald op twaalf euro en negenendertig eurocenten (12,39 EURO) per inwoner.</w:t>
      </w:r>
    </w:p>
    <w:p w:rsidR="00484341" w:rsidRPr="000B3842" w:rsidRDefault="00484341" w:rsidP="001115C6">
      <w:pPr>
        <w:spacing w:after="0"/>
        <w:rPr>
          <w:rFonts w:ascii="Lucida Sans" w:hAnsi="Lucida Sans" w:cs="Lucida Sans"/>
          <w:sz w:val="20"/>
          <w:szCs w:val="20"/>
        </w:rPr>
      </w:pPr>
      <w:r w:rsidRPr="000B3842">
        <w:rPr>
          <w:rFonts w:ascii="Lucida Sans" w:hAnsi="Lucida Sans" w:cs="Lucida Sans"/>
          <w:sz w:val="20"/>
          <w:szCs w:val="20"/>
        </w:rPr>
        <w:t>Het bevolkingscijfer wordt steeds bepaald door de jongste jaarlijkse statistiek van het bevolkingscijfer in het Rijk, in het Belgisch Staatsblad gepubliceerd op het ogenblik van de oprichting of van toetreding van een nieuwe deelnemer.</w:t>
      </w:r>
    </w:p>
    <w:p w:rsidR="00484341" w:rsidRPr="000B3842" w:rsidRDefault="00484341" w:rsidP="001115C6">
      <w:pPr>
        <w:spacing w:after="0"/>
        <w:rPr>
          <w:rFonts w:ascii="Lucida Sans" w:hAnsi="Lucida Sans" w:cs="Lucida Sans"/>
          <w:sz w:val="20"/>
          <w:szCs w:val="20"/>
        </w:rPr>
      </w:pPr>
      <w:r w:rsidRPr="000B3842">
        <w:rPr>
          <w:rFonts w:ascii="Lucida Sans" w:hAnsi="Lucida Sans" w:cs="Lucida Sans"/>
          <w:sz w:val="20"/>
          <w:szCs w:val="20"/>
        </w:rPr>
        <w:t>Bij latere toetreding na de oprichting kan de Algemene Vergadering, op voorstel van de Raad van Bestuur, aan de nieuwe deelnemers de betaling van een inkomgeld worden opgelegd om rekening te houden met het werkelijk netto-actief en met de uitgaven die tot op dit ogenblik in het belang van de gemeenschap werden gedaan.</w:t>
      </w:r>
    </w:p>
    <w:p w:rsidR="00380DD2" w:rsidRPr="000B3842" w:rsidRDefault="00380DD2" w:rsidP="001115C6">
      <w:pPr>
        <w:spacing w:after="0"/>
        <w:rPr>
          <w:rFonts w:ascii="Lucida Sans" w:hAnsi="Lucida Sans" w:cs="Lucida Sans"/>
          <w:sz w:val="20"/>
          <w:szCs w:val="20"/>
        </w:rPr>
      </w:pPr>
    </w:p>
    <w:p w:rsidR="00380DD2" w:rsidRPr="000B3842" w:rsidRDefault="00D47397" w:rsidP="008130A1">
      <w:pPr>
        <w:pStyle w:val="Kop3"/>
        <w:rPr>
          <w:rFonts w:ascii="Lucida Sans" w:hAnsi="Lucida Sans" w:cs="Lucida Sans"/>
          <w:sz w:val="20"/>
          <w:szCs w:val="20"/>
        </w:rPr>
      </w:pPr>
      <w:r w:rsidRPr="000B3842">
        <w:rPr>
          <w:rFonts w:ascii="Lucida Sans" w:hAnsi="Lucida Sans" w:cs="Lucida Sans"/>
          <w:sz w:val="20"/>
          <w:szCs w:val="20"/>
        </w:rPr>
        <w:t>ARTIKEL 9</w:t>
      </w:r>
    </w:p>
    <w:p w:rsidR="00380DD2" w:rsidRPr="000B3842" w:rsidRDefault="00380DD2" w:rsidP="001115C6">
      <w:pPr>
        <w:spacing w:after="0"/>
        <w:rPr>
          <w:rFonts w:ascii="Lucida Sans" w:hAnsi="Lucida Sans" w:cs="Lucida Sans"/>
          <w:sz w:val="20"/>
          <w:szCs w:val="20"/>
        </w:rPr>
      </w:pPr>
      <w:r w:rsidRPr="000B3842">
        <w:rPr>
          <w:rFonts w:ascii="Lucida Sans" w:hAnsi="Lucida Sans" w:cs="Lucida Sans"/>
          <w:sz w:val="20"/>
          <w:szCs w:val="20"/>
        </w:rPr>
        <w:t>De modaliteiten van storting van het maatschappelijk kapit</w:t>
      </w:r>
      <w:r w:rsidR="00813CA7" w:rsidRPr="000B3842">
        <w:rPr>
          <w:rFonts w:ascii="Lucida Sans" w:hAnsi="Lucida Sans" w:cs="Lucida Sans"/>
          <w:sz w:val="20"/>
          <w:szCs w:val="20"/>
        </w:rPr>
        <w:t>aal worden vastgesteld door de r</w:t>
      </w:r>
      <w:r w:rsidRPr="000B3842">
        <w:rPr>
          <w:rFonts w:ascii="Lucida Sans" w:hAnsi="Lucida Sans" w:cs="Lucida Sans"/>
          <w:sz w:val="20"/>
          <w:szCs w:val="20"/>
        </w:rPr>
        <w:t xml:space="preserve">aad van </w:t>
      </w:r>
      <w:r w:rsidR="00813CA7" w:rsidRPr="000B3842">
        <w:rPr>
          <w:rFonts w:ascii="Lucida Sans" w:hAnsi="Lucida Sans" w:cs="Lucida Sans"/>
          <w:sz w:val="20"/>
          <w:szCs w:val="20"/>
        </w:rPr>
        <w:t>b</w:t>
      </w:r>
      <w:r w:rsidRPr="000B3842">
        <w:rPr>
          <w:rFonts w:ascii="Lucida Sans" w:hAnsi="Lucida Sans" w:cs="Lucida Sans"/>
          <w:sz w:val="20"/>
          <w:szCs w:val="20"/>
        </w:rPr>
        <w:t>estuur. Met dien verstande dat op elk aandeel tenminste één derde moet worden volgestort.</w:t>
      </w:r>
    </w:p>
    <w:p w:rsidR="00380DD2" w:rsidRPr="000B3842" w:rsidRDefault="00380DD2" w:rsidP="001115C6">
      <w:pPr>
        <w:spacing w:after="0"/>
        <w:rPr>
          <w:rFonts w:ascii="Lucida Sans" w:hAnsi="Lucida Sans" w:cs="Lucida Sans"/>
          <w:sz w:val="20"/>
          <w:szCs w:val="20"/>
        </w:rPr>
      </w:pPr>
      <w:r w:rsidRPr="000B3842">
        <w:rPr>
          <w:rFonts w:ascii="Lucida Sans" w:hAnsi="Lucida Sans" w:cs="Lucida Sans"/>
          <w:sz w:val="20"/>
          <w:szCs w:val="20"/>
        </w:rPr>
        <w:t>Voor iedere oproeping van kapitaal is een voorafgaande kennisgeving van zes maanden bij aangetekend schrijven aan de vennoten vereist.</w:t>
      </w:r>
    </w:p>
    <w:p w:rsidR="00380DD2" w:rsidRPr="000B3842" w:rsidRDefault="00380DD2" w:rsidP="001115C6">
      <w:pPr>
        <w:spacing w:after="0"/>
        <w:rPr>
          <w:rFonts w:ascii="Lucida Sans" w:hAnsi="Lucida Sans" w:cs="Lucida Sans"/>
          <w:sz w:val="20"/>
          <w:szCs w:val="20"/>
        </w:rPr>
      </w:pPr>
      <w:r w:rsidRPr="000B3842">
        <w:rPr>
          <w:rFonts w:ascii="Lucida Sans" w:hAnsi="Lucida Sans" w:cs="Lucida Sans"/>
          <w:sz w:val="20"/>
          <w:szCs w:val="20"/>
        </w:rPr>
        <w:t>De deelnemer, die in gebrek blijft de gevraagde stortingen op een bepaald tijdstip te doen, zal aan de vereniging de wettelijke jaarlijkse rente per jaar betalen. De gedane stortingen worden in de eerste plaats op de vervallen renten aangerekend. Deze regeling geldt voor alle betalingen door de deelnemers aan de vereniging verschuldigd.</w:t>
      </w:r>
    </w:p>
    <w:p w:rsidR="00380DD2" w:rsidRPr="000B3842" w:rsidRDefault="00380DD2" w:rsidP="001115C6">
      <w:pPr>
        <w:spacing w:after="0"/>
        <w:rPr>
          <w:rFonts w:ascii="Lucida Sans" w:hAnsi="Lucida Sans" w:cs="Lucida Sans"/>
          <w:sz w:val="20"/>
          <w:szCs w:val="20"/>
        </w:rPr>
      </w:pPr>
    </w:p>
    <w:p w:rsidR="00380DD2" w:rsidRPr="000B3842" w:rsidRDefault="00D47397" w:rsidP="008130A1">
      <w:pPr>
        <w:pStyle w:val="Kop3"/>
        <w:rPr>
          <w:rFonts w:ascii="Lucida Sans" w:hAnsi="Lucida Sans" w:cs="Lucida Sans"/>
          <w:sz w:val="20"/>
          <w:szCs w:val="20"/>
        </w:rPr>
      </w:pPr>
      <w:r w:rsidRPr="000B3842">
        <w:rPr>
          <w:rFonts w:ascii="Lucida Sans" w:hAnsi="Lucida Sans" w:cs="Lucida Sans"/>
          <w:sz w:val="20"/>
          <w:szCs w:val="20"/>
        </w:rPr>
        <w:t>ARTIKEL 10</w:t>
      </w:r>
    </w:p>
    <w:p w:rsidR="00380DD2" w:rsidRPr="000B3842" w:rsidRDefault="00380DD2" w:rsidP="001115C6">
      <w:pPr>
        <w:spacing w:after="0"/>
        <w:rPr>
          <w:rFonts w:ascii="Lucida Sans" w:hAnsi="Lucida Sans" w:cs="Lucida Sans"/>
          <w:sz w:val="20"/>
          <w:szCs w:val="20"/>
        </w:rPr>
      </w:pPr>
      <w:r w:rsidRPr="000B3842">
        <w:rPr>
          <w:rFonts w:ascii="Lucida Sans" w:hAnsi="Lucida Sans" w:cs="Lucida Sans"/>
          <w:sz w:val="20"/>
          <w:szCs w:val="20"/>
        </w:rPr>
        <w:t>De vereniging zal op economische wijze alle prestaties die vallen in de naam van haar doelstelling uitvoeren.</w:t>
      </w:r>
    </w:p>
    <w:p w:rsidR="00380DD2" w:rsidRPr="000B3842" w:rsidRDefault="00380DD2" w:rsidP="001115C6">
      <w:pPr>
        <w:spacing w:after="0"/>
        <w:rPr>
          <w:rFonts w:ascii="Lucida Sans" w:hAnsi="Lucida Sans" w:cs="Lucida Sans"/>
          <w:sz w:val="20"/>
          <w:szCs w:val="20"/>
        </w:rPr>
      </w:pPr>
      <w:r w:rsidRPr="000B3842">
        <w:rPr>
          <w:rFonts w:ascii="Lucida Sans" w:hAnsi="Lucida Sans" w:cs="Lucida Sans"/>
          <w:sz w:val="20"/>
          <w:szCs w:val="20"/>
        </w:rPr>
        <w:t>De deelnemers verbinden zich ertoe, ieder jaar aan de vereniging een bijdrage te storten tot dekking van alle werkingskosten.</w:t>
      </w:r>
    </w:p>
    <w:p w:rsidR="00380DD2" w:rsidRPr="000B3842" w:rsidRDefault="00380DD2" w:rsidP="001115C6">
      <w:pPr>
        <w:spacing w:after="0"/>
        <w:rPr>
          <w:rFonts w:ascii="Lucida Sans" w:hAnsi="Lucida Sans" w:cs="Lucida Sans"/>
          <w:sz w:val="20"/>
          <w:szCs w:val="20"/>
        </w:rPr>
      </w:pPr>
      <w:r w:rsidRPr="000B3842">
        <w:rPr>
          <w:rFonts w:ascii="Lucida Sans" w:hAnsi="Lucida Sans" w:cs="Lucida Sans"/>
          <w:sz w:val="20"/>
          <w:szCs w:val="20"/>
        </w:rPr>
        <w:lastRenderedPageBreak/>
        <w:t>De verdeling van deze kosten onder de aangesloten gemeenten wordt jaarlijks vastgesteld door de raad van bestuur, zonder dat de bijdrage twee euro (2,00 EUR) per inwoner mag overschrijden.</w:t>
      </w:r>
    </w:p>
    <w:p w:rsidR="00380DD2" w:rsidRPr="000B3842" w:rsidRDefault="00380DD2" w:rsidP="001115C6">
      <w:pPr>
        <w:spacing w:after="0"/>
        <w:rPr>
          <w:rFonts w:ascii="Lucida Sans" w:hAnsi="Lucida Sans" w:cs="Lucida Sans"/>
          <w:sz w:val="20"/>
          <w:szCs w:val="20"/>
        </w:rPr>
      </w:pPr>
      <w:r w:rsidRPr="000B3842">
        <w:rPr>
          <w:rFonts w:ascii="Lucida Sans" w:hAnsi="Lucida Sans" w:cs="Lucida Sans"/>
          <w:sz w:val="20"/>
          <w:szCs w:val="20"/>
        </w:rPr>
        <w:t>De vereniging mag provi</w:t>
      </w:r>
      <w:r w:rsidR="00895E16" w:rsidRPr="000B3842">
        <w:rPr>
          <w:rFonts w:ascii="Lucida Sans" w:hAnsi="Lucida Sans" w:cs="Lucida Sans"/>
          <w:sz w:val="20"/>
          <w:szCs w:val="20"/>
        </w:rPr>
        <w:t xml:space="preserve">sies of voorafbetalingen opvragen op basis van de raming vastgesteld in de jaarlijkse begroting voor ontvangsten en uitgaven; het saldo </w:t>
      </w:r>
      <w:r w:rsidR="00DF6058" w:rsidRPr="000B3842">
        <w:rPr>
          <w:rFonts w:ascii="Lucida Sans" w:hAnsi="Lucida Sans" w:cs="Lucida Sans"/>
          <w:sz w:val="20"/>
          <w:szCs w:val="20"/>
        </w:rPr>
        <w:t>wordt gestort na goedkeuring van de</w:t>
      </w:r>
      <w:r w:rsidR="00895E16" w:rsidRPr="000B3842">
        <w:rPr>
          <w:rFonts w:ascii="Lucida Sans" w:hAnsi="Lucida Sans" w:cs="Lucida Sans"/>
          <w:sz w:val="20"/>
          <w:szCs w:val="20"/>
        </w:rPr>
        <w:t xml:space="preserve"> jaarrekening door de algemene vergadering.</w:t>
      </w:r>
    </w:p>
    <w:p w:rsidR="00895E16" w:rsidRPr="000B3842" w:rsidRDefault="00895E16" w:rsidP="001115C6">
      <w:pPr>
        <w:spacing w:after="0"/>
        <w:rPr>
          <w:rFonts w:ascii="Lucida Sans" w:hAnsi="Lucida Sans" w:cs="Lucida Sans"/>
          <w:sz w:val="20"/>
          <w:szCs w:val="20"/>
        </w:rPr>
      </w:pPr>
    </w:p>
    <w:p w:rsidR="00895E16" w:rsidRPr="000B3842" w:rsidRDefault="00D47397" w:rsidP="008130A1">
      <w:pPr>
        <w:pStyle w:val="Kop3"/>
        <w:rPr>
          <w:rFonts w:ascii="Lucida Sans" w:hAnsi="Lucida Sans" w:cs="Lucida Sans"/>
          <w:sz w:val="20"/>
          <w:szCs w:val="20"/>
        </w:rPr>
      </w:pPr>
      <w:r w:rsidRPr="000B3842">
        <w:rPr>
          <w:rFonts w:ascii="Lucida Sans" w:hAnsi="Lucida Sans" w:cs="Lucida Sans"/>
          <w:sz w:val="20"/>
          <w:szCs w:val="20"/>
        </w:rPr>
        <w:t>ARTIKEL 11</w:t>
      </w:r>
    </w:p>
    <w:p w:rsidR="00895E16" w:rsidRPr="000B3842" w:rsidRDefault="00895E16" w:rsidP="001115C6">
      <w:pPr>
        <w:spacing w:after="0"/>
        <w:rPr>
          <w:rFonts w:ascii="Lucida Sans" w:hAnsi="Lucida Sans" w:cs="Lucida Sans"/>
          <w:sz w:val="20"/>
          <w:szCs w:val="20"/>
        </w:rPr>
      </w:pPr>
      <w:r w:rsidRPr="000B3842">
        <w:rPr>
          <w:rFonts w:ascii="Lucida Sans" w:hAnsi="Lucida Sans" w:cs="Lucida Sans"/>
          <w:sz w:val="20"/>
          <w:szCs w:val="20"/>
        </w:rPr>
        <w:t>De deelnemers zijn slechts verantwoordelijk tot het beloop van het door hen geplaatste kapitaal der vereniging en van de jaarlijkse door hen verschuldigde bijdrage in de werkingskosten. Er bestaat onder hen geen solidaire verantwoordelijkheid.</w:t>
      </w:r>
    </w:p>
    <w:p w:rsidR="008130A1" w:rsidRPr="000B3842" w:rsidRDefault="008130A1" w:rsidP="001115C6">
      <w:pPr>
        <w:spacing w:after="0"/>
        <w:rPr>
          <w:rFonts w:ascii="Lucida Sans" w:hAnsi="Lucida Sans" w:cs="Lucida Sans"/>
          <w:sz w:val="20"/>
          <w:szCs w:val="20"/>
        </w:rPr>
      </w:pPr>
    </w:p>
    <w:p w:rsidR="008130A1" w:rsidRPr="000B3842" w:rsidRDefault="004C4D24" w:rsidP="008130A1">
      <w:pPr>
        <w:pStyle w:val="Kop3"/>
        <w:rPr>
          <w:rFonts w:ascii="Lucida Sans" w:eastAsia="Times New Roman" w:hAnsi="Lucida Sans" w:cs="Lucida Sans"/>
          <w:sz w:val="20"/>
          <w:szCs w:val="20"/>
          <w:lang w:eastAsia="nl-BE"/>
        </w:rPr>
      </w:pPr>
      <w:r w:rsidRPr="000B3842">
        <w:rPr>
          <w:rFonts w:ascii="Lucida Sans" w:eastAsia="Times New Roman" w:hAnsi="Lucida Sans" w:cs="Lucida Sans"/>
          <w:sz w:val="20"/>
          <w:szCs w:val="20"/>
          <w:lang w:eastAsia="nl-BE"/>
        </w:rPr>
        <w:t>Artikel</w:t>
      </w:r>
      <w:r w:rsidR="00D47397" w:rsidRPr="000B3842">
        <w:rPr>
          <w:rFonts w:ascii="Lucida Sans" w:eastAsia="Times New Roman" w:hAnsi="Lucida Sans" w:cs="Lucida Sans"/>
          <w:sz w:val="20"/>
          <w:szCs w:val="20"/>
          <w:lang w:eastAsia="nl-BE"/>
        </w:rPr>
        <w:t xml:space="preserve"> 12</w:t>
      </w:r>
      <w:r w:rsidRPr="000B3842">
        <w:rPr>
          <w:rFonts w:ascii="Lucida Sans" w:eastAsia="Times New Roman" w:hAnsi="Lucida Sans" w:cs="Lucida Sans"/>
          <w:sz w:val="20"/>
          <w:szCs w:val="20"/>
          <w:lang w:eastAsia="nl-BE"/>
        </w:rPr>
        <w:t xml:space="preserve"> </w:t>
      </w:r>
    </w:p>
    <w:p w:rsidR="004C4D24" w:rsidRPr="000B3842" w:rsidRDefault="004C4D24" w:rsidP="008130A1">
      <w:pPr>
        <w:pStyle w:val="Kop3"/>
        <w:rPr>
          <w:rFonts w:ascii="Lucida Sans" w:eastAsia="Times New Roman" w:hAnsi="Lucida Sans" w:cs="Lucida Sans"/>
          <w:b/>
          <w:color w:val="000000"/>
          <w:sz w:val="20"/>
          <w:szCs w:val="20"/>
          <w:lang w:eastAsia="nl-BE"/>
        </w:rPr>
      </w:pPr>
      <w:r w:rsidRPr="000B3842">
        <w:rPr>
          <w:rFonts w:ascii="Lucida Sans" w:eastAsia="Times New Roman" w:hAnsi="Lucida Sans" w:cs="Lucida Sans"/>
          <w:b/>
          <w:color w:val="000000"/>
          <w:sz w:val="20"/>
          <w:szCs w:val="20"/>
          <w:lang w:eastAsia="nl-BE"/>
        </w:rPr>
        <w:t>Het vaste gedeelte van het maatschappelijk kapitaal mag niet lager zijn dan het bedrag dat daarvoor voorgeschreven is voor de coöperatieve vennootschappen met beperkte aansprakelijkheid, en wordt voor een derde volgestort.</w:t>
      </w:r>
      <w:r w:rsidRPr="000B3842">
        <w:rPr>
          <w:rFonts w:ascii="Lucida Sans" w:eastAsia="Times New Roman" w:hAnsi="Lucida Sans" w:cs="Lucida Sans"/>
          <w:b/>
          <w:color w:val="000000"/>
          <w:sz w:val="20"/>
          <w:szCs w:val="20"/>
          <w:lang w:eastAsia="nl-BE"/>
        </w:rPr>
        <w:br/>
      </w:r>
      <w:r w:rsidRPr="000B3842">
        <w:rPr>
          <w:rFonts w:ascii="Lucida Sans" w:eastAsia="Times New Roman" w:hAnsi="Lucida Sans" w:cs="Lucida Sans"/>
          <w:b/>
          <w:color w:val="000000"/>
          <w:sz w:val="20"/>
          <w:szCs w:val="20"/>
          <w:lang w:eastAsia="nl-BE"/>
        </w:rPr>
        <w:br/>
        <w:t>Het kapitaal wordt niet geïndexeerd en wordt vertegenwoordigd door aandelen waarvan de waarde en de rechten statutair zijn bepaald.</w:t>
      </w:r>
      <w:r w:rsidRPr="000B3842">
        <w:rPr>
          <w:rFonts w:ascii="Lucida Sans" w:eastAsia="Times New Roman" w:hAnsi="Lucida Sans" w:cs="Lucida Sans"/>
          <w:b/>
          <w:color w:val="000000"/>
          <w:sz w:val="20"/>
          <w:szCs w:val="20"/>
          <w:lang w:eastAsia="nl-BE"/>
        </w:rPr>
        <w:br/>
      </w:r>
      <w:r w:rsidRPr="000B3842">
        <w:rPr>
          <w:rFonts w:ascii="Lucida Sans" w:eastAsia="Times New Roman" w:hAnsi="Lucida Sans" w:cs="Lucida Sans"/>
          <w:b/>
          <w:color w:val="000000"/>
          <w:sz w:val="20"/>
          <w:szCs w:val="20"/>
          <w:lang w:eastAsia="nl-BE"/>
        </w:rPr>
        <w:br/>
        <w:t>Immateriële inbrengen ter vertegenwoordiging van vermogensbestanddelen die niet volgens economische maatstaven kunnen worden gewaardeerd, en inbrengen in natura worden gewaardeerd op grond van een verslag van de revisor en worden vertegenwoordigd door respectievelijk winstbewijzen en aandelen waarvan de waarde en de rechten statutair zijn bepaald.</w:t>
      </w:r>
      <w:r w:rsidRPr="000B3842">
        <w:rPr>
          <w:rFonts w:ascii="Lucida Sans" w:eastAsia="Times New Roman" w:hAnsi="Lucida Sans" w:cs="Lucida Sans"/>
          <w:b/>
          <w:color w:val="000000"/>
          <w:sz w:val="20"/>
          <w:szCs w:val="20"/>
          <w:lang w:eastAsia="nl-BE"/>
        </w:rPr>
        <w:br/>
      </w:r>
      <w:r w:rsidRPr="000B3842">
        <w:rPr>
          <w:rFonts w:ascii="Lucida Sans" w:eastAsia="Times New Roman" w:hAnsi="Lucida Sans" w:cs="Lucida Sans"/>
          <w:b/>
          <w:color w:val="000000"/>
          <w:sz w:val="20"/>
          <w:szCs w:val="20"/>
          <w:lang w:eastAsia="nl-BE"/>
        </w:rPr>
        <w:br/>
        <w:t>De deelnemers kunnen uitsluitend worden vergoed voor hun inbreng en zijn alleen aansprakelijk voor hun inbreng.</w:t>
      </w:r>
      <w:r w:rsidRPr="000B3842">
        <w:rPr>
          <w:rFonts w:ascii="Lucida Sans" w:eastAsia="Times New Roman" w:hAnsi="Lucida Sans" w:cs="Lucida Sans"/>
          <w:b/>
          <w:color w:val="000000"/>
          <w:sz w:val="20"/>
          <w:szCs w:val="20"/>
          <w:lang w:eastAsia="nl-BE"/>
        </w:rPr>
        <w:br/>
      </w:r>
      <w:r w:rsidRPr="000B3842">
        <w:rPr>
          <w:rFonts w:ascii="Lucida Sans" w:eastAsia="Times New Roman" w:hAnsi="Lucida Sans" w:cs="Lucida Sans"/>
          <w:b/>
          <w:color w:val="000000"/>
          <w:sz w:val="20"/>
          <w:szCs w:val="20"/>
          <w:lang w:eastAsia="nl-BE"/>
        </w:rPr>
        <w:br/>
        <w:t>Bij de statuten wordt een register gevoegd waarop iedere deelnemer is vermeld, met aanduiding van de aandelen en de winstbewijzen die aan hem zijn toegekend.</w:t>
      </w:r>
    </w:p>
    <w:p w:rsidR="008130A1" w:rsidRPr="000B3842" w:rsidRDefault="008130A1" w:rsidP="008130A1">
      <w:pPr>
        <w:rPr>
          <w:rFonts w:ascii="Lucida Sans" w:hAnsi="Lucida Sans" w:cs="Lucida Sans"/>
          <w:sz w:val="20"/>
          <w:szCs w:val="20"/>
          <w:lang w:eastAsia="nl-BE"/>
        </w:rPr>
      </w:pPr>
    </w:p>
    <w:p w:rsidR="00895E16" w:rsidRPr="000B3842" w:rsidRDefault="00524F59" w:rsidP="001115C6">
      <w:pPr>
        <w:spacing w:after="0"/>
        <w:rPr>
          <w:rFonts w:ascii="Lucida Sans" w:hAnsi="Lucida Sans" w:cs="Lucida Sans"/>
          <w:b/>
          <w:sz w:val="20"/>
          <w:szCs w:val="20"/>
        </w:rPr>
      </w:pPr>
      <w:r w:rsidRPr="000B3842">
        <w:rPr>
          <w:rFonts w:ascii="Lucida Sans" w:hAnsi="Lucida Sans" w:cs="Lucida Sans"/>
          <w:b/>
          <w:sz w:val="20"/>
          <w:szCs w:val="20"/>
        </w:rPr>
        <w:t>HOOFDSTUK III - DE DEELNEMERS, TOETREDING, UITTREDING en UITSLUITING</w:t>
      </w:r>
    </w:p>
    <w:p w:rsidR="008130A1" w:rsidRPr="000B3842" w:rsidRDefault="008130A1" w:rsidP="001115C6">
      <w:pPr>
        <w:spacing w:after="0"/>
        <w:rPr>
          <w:rFonts w:ascii="Lucida Sans" w:hAnsi="Lucida Sans" w:cs="Lucida Sans"/>
          <w:b/>
          <w:sz w:val="20"/>
          <w:szCs w:val="20"/>
        </w:rPr>
      </w:pPr>
    </w:p>
    <w:p w:rsidR="00524F59" w:rsidRPr="000B3842" w:rsidRDefault="00D47397" w:rsidP="008130A1">
      <w:pPr>
        <w:pStyle w:val="Kop3"/>
        <w:rPr>
          <w:rFonts w:ascii="Lucida Sans" w:hAnsi="Lucida Sans" w:cs="Lucida Sans"/>
          <w:sz w:val="20"/>
          <w:szCs w:val="20"/>
        </w:rPr>
      </w:pPr>
      <w:r w:rsidRPr="000B3842">
        <w:rPr>
          <w:rFonts w:ascii="Lucida Sans" w:hAnsi="Lucida Sans" w:cs="Lucida Sans"/>
          <w:sz w:val="20"/>
          <w:szCs w:val="20"/>
        </w:rPr>
        <w:t>ARTIKEL 13</w:t>
      </w:r>
    </w:p>
    <w:p w:rsidR="00524F59" w:rsidRPr="000B3842" w:rsidRDefault="00524F59" w:rsidP="001115C6">
      <w:pPr>
        <w:spacing w:after="0"/>
        <w:rPr>
          <w:rFonts w:ascii="Lucida Sans" w:hAnsi="Lucida Sans" w:cs="Lucida Sans"/>
          <w:sz w:val="20"/>
          <w:szCs w:val="20"/>
        </w:rPr>
      </w:pPr>
      <w:r w:rsidRPr="000B3842">
        <w:rPr>
          <w:rFonts w:ascii="Lucida Sans" w:hAnsi="Lucida Sans" w:cs="Lucida Sans"/>
          <w:sz w:val="20"/>
          <w:szCs w:val="20"/>
        </w:rPr>
        <w:t>De algemene vergadering beslist, overeenkomstig de wet en de hiernavolgende regelen, over de aanneming, de uittreding en de uitsluiting van deelnemers.</w:t>
      </w:r>
    </w:p>
    <w:p w:rsidR="00524F59" w:rsidRPr="000B3842" w:rsidRDefault="00524F59" w:rsidP="001115C6">
      <w:pPr>
        <w:spacing w:after="0"/>
        <w:rPr>
          <w:rFonts w:ascii="Lucida Sans" w:hAnsi="Lucida Sans" w:cs="Lucida Sans"/>
          <w:sz w:val="20"/>
          <w:szCs w:val="20"/>
        </w:rPr>
      </w:pPr>
      <w:r w:rsidRPr="000B3842">
        <w:rPr>
          <w:rFonts w:ascii="Lucida Sans" w:hAnsi="Lucida Sans" w:cs="Lucida Sans"/>
          <w:sz w:val="20"/>
          <w:szCs w:val="20"/>
        </w:rPr>
        <w:t>De besluiten worden door de algemene vergadering genomen, met een meerderheid van twee derden der geldig uitgebrachte stemmen.</w:t>
      </w:r>
    </w:p>
    <w:p w:rsidR="00524F59" w:rsidRPr="000B3842" w:rsidRDefault="00524F59" w:rsidP="001115C6">
      <w:pPr>
        <w:spacing w:after="0"/>
        <w:rPr>
          <w:rFonts w:ascii="Lucida Sans" w:hAnsi="Lucida Sans" w:cs="Lucida Sans"/>
          <w:sz w:val="20"/>
          <w:szCs w:val="20"/>
        </w:rPr>
      </w:pPr>
    </w:p>
    <w:p w:rsidR="00524F59" w:rsidRPr="000B3842" w:rsidRDefault="00D47397" w:rsidP="008130A1">
      <w:pPr>
        <w:pStyle w:val="Kop3"/>
        <w:rPr>
          <w:rFonts w:ascii="Lucida Sans" w:hAnsi="Lucida Sans" w:cs="Lucida Sans"/>
          <w:sz w:val="20"/>
          <w:szCs w:val="20"/>
        </w:rPr>
      </w:pPr>
      <w:r w:rsidRPr="000B3842">
        <w:rPr>
          <w:rFonts w:ascii="Lucida Sans" w:hAnsi="Lucida Sans" w:cs="Lucida Sans"/>
          <w:sz w:val="20"/>
          <w:szCs w:val="20"/>
        </w:rPr>
        <w:t>ARTIKEL 14</w:t>
      </w:r>
    </w:p>
    <w:p w:rsidR="00524F59" w:rsidRPr="000B3842" w:rsidRDefault="00524F59" w:rsidP="001115C6">
      <w:pPr>
        <w:spacing w:after="0"/>
        <w:rPr>
          <w:rFonts w:ascii="Lucida Sans" w:hAnsi="Lucida Sans" w:cs="Lucida Sans"/>
          <w:sz w:val="20"/>
          <w:szCs w:val="20"/>
        </w:rPr>
      </w:pPr>
      <w:r w:rsidRPr="000B3842">
        <w:rPr>
          <w:rFonts w:ascii="Lucida Sans" w:hAnsi="Lucida Sans" w:cs="Lucida Sans"/>
          <w:sz w:val="20"/>
          <w:szCs w:val="20"/>
        </w:rPr>
        <w:t>De algemene vergadering kan op voorstel van de raad van bestuur een deelnemer uitsluiten wegens het niet vervullen van zijn verplichtingen tegenover de vereniging.</w:t>
      </w:r>
    </w:p>
    <w:p w:rsidR="00524F59" w:rsidRPr="000B3842" w:rsidRDefault="00524F59" w:rsidP="001115C6">
      <w:pPr>
        <w:spacing w:after="0"/>
        <w:rPr>
          <w:rFonts w:ascii="Lucida Sans" w:hAnsi="Lucida Sans" w:cs="Lucida Sans"/>
          <w:sz w:val="20"/>
          <w:szCs w:val="20"/>
        </w:rPr>
      </w:pPr>
      <w:r w:rsidRPr="000B3842">
        <w:rPr>
          <w:rFonts w:ascii="Lucida Sans" w:hAnsi="Lucida Sans" w:cs="Lucida Sans"/>
          <w:sz w:val="20"/>
          <w:szCs w:val="20"/>
        </w:rPr>
        <w:t>De betrokken deelnemer wordt verzocht zijn opmerkingen schriftelijk te kennen te geven aan de algemene vergadering, binnen één maand nadat de aangetekende brief met het met redenen omklede voorstel tot uitsluiting is verstuurd. Hij moet gehoord worden indien hij daarom verzoekt in het geschrift dat zijn opmerkingen bevat. Elk besluit tot uitsluiting wordt met redenen omkleed.</w:t>
      </w:r>
    </w:p>
    <w:p w:rsidR="00524F59" w:rsidRPr="000B3842" w:rsidRDefault="00524F59" w:rsidP="001115C6">
      <w:pPr>
        <w:spacing w:after="0"/>
        <w:rPr>
          <w:rFonts w:ascii="Lucida Sans" w:hAnsi="Lucida Sans" w:cs="Lucida Sans"/>
          <w:sz w:val="20"/>
          <w:szCs w:val="20"/>
        </w:rPr>
      </w:pPr>
    </w:p>
    <w:p w:rsidR="003051DD" w:rsidRPr="000B3842" w:rsidRDefault="003051DD" w:rsidP="001115C6">
      <w:pPr>
        <w:spacing w:after="0"/>
        <w:rPr>
          <w:rFonts w:ascii="Lucida Sans" w:hAnsi="Lucida Sans" w:cs="Lucida Sans"/>
          <w:sz w:val="20"/>
          <w:szCs w:val="20"/>
        </w:rPr>
      </w:pPr>
    </w:p>
    <w:p w:rsidR="003051DD" w:rsidRPr="000B3842" w:rsidRDefault="003051DD" w:rsidP="001115C6">
      <w:pPr>
        <w:spacing w:after="0"/>
        <w:rPr>
          <w:rFonts w:ascii="Lucida Sans" w:hAnsi="Lucida Sans" w:cs="Lucida Sans"/>
          <w:b/>
          <w:sz w:val="20"/>
          <w:szCs w:val="20"/>
        </w:rPr>
      </w:pPr>
      <w:r w:rsidRPr="000B3842">
        <w:rPr>
          <w:rFonts w:ascii="Lucida Sans" w:hAnsi="Lucida Sans" w:cs="Lucida Sans"/>
          <w:b/>
          <w:sz w:val="20"/>
          <w:szCs w:val="20"/>
        </w:rPr>
        <w:lastRenderedPageBreak/>
        <w:t>HOOFDSTUK IV Statuten en statutenwijzigingen</w:t>
      </w:r>
    </w:p>
    <w:p w:rsidR="00D47397" w:rsidRPr="000B3842" w:rsidRDefault="00813CA7" w:rsidP="008130A1">
      <w:pPr>
        <w:pStyle w:val="Kop3"/>
        <w:rPr>
          <w:rFonts w:ascii="Lucida Sans" w:eastAsia="Times New Roman" w:hAnsi="Lucida Sans" w:cs="Lucida Sans"/>
          <w:sz w:val="20"/>
          <w:szCs w:val="20"/>
          <w:lang w:eastAsia="nl-BE"/>
        </w:rPr>
      </w:pPr>
      <w:r w:rsidRPr="000B3842">
        <w:rPr>
          <w:rFonts w:ascii="Lucida Sans" w:eastAsia="Times New Roman" w:hAnsi="Lucida Sans" w:cs="Lucida Sans"/>
          <w:sz w:val="20"/>
          <w:szCs w:val="20"/>
          <w:lang w:eastAsia="nl-BE"/>
        </w:rPr>
        <w:t>Artikel 15</w:t>
      </w:r>
    </w:p>
    <w:p w:rsidR="00C5174E" w:rsidRPr="000B3842" w:rsidRDefault="00C5174E" w:rsidP="00C5174E">
      <w:pPr>
        <w:spacing w:before="100" w:beforeAutospacing="1" w:after="100" w:afterAutospacing="1" w:line="240" w:lineRule="auto"/>
        <w:rPr>
          <w:rFonts w:ascii="Lucida Sans" w:eastAsia="Times New Roman" w:hAnsi="Lucida Sans" w:cs="Lucida Sans"/>
          <w:b/>
          <w:color w:val="000000"/>
          <w:sz w:val="20"/>
          <w:szCs w:val="20"/>
          <w:lang w:eastAsia="nl-BE"/>
        </w:rPr>
      </w:pPr>
      <w:r w:rsidRPr="000B3842">
        <w:rPr>
          <w:rFonts w:ascii="Lucida Sans" w:eastAsia="Times New Roman" w:hAnsi="Lucida Sans" w:cs="Lucida Sans"/>
          <w:b/>
          <w:color w:val="000000"/>
          <w:sz w:val="20"/>
          <w:szCs w:val="20"/>
          <w:lang w:eastAsia="nl-BE"/>
        </w:rPr>
        <w:t xml:space="preserve">De wijzigingen in de statuten en in de bijlagen worden artikelsgewijs aangebracht door de algemene vergadering met een drievierdemeerderheid, </w:t>
      </w:r>
      <w:r w:rsidR="00CD2498" w:rsidRPr="000B3842">
        <w:rPr>
          <w:rFonts w:ascii="Lucida Sans" w:eastAsia="Times New Roman" w:hAnsi="Lucida Sans" w:cs="Lucida Sans"/>
          <w:b/>
          <w:color w:val="000000"/>
          <w:sz w:val="20"/>
          <w:szCs w:val="20"/>
          <w:lang w:eastAsia="nl-BE"/>
        </w:rPr>
        <w:br/>
      </w:r>
      <w:r w:rsidRPr="000B3842">
        <w:rPr>
          <w:rFonts w:ascii="Lucida Sans" w:eastAsia="Times New Roman" w:hAnsi="Lucida Sans" w:cs="Lucida Sans"/>
          <w:b/>
          <w:color w:val="000000"/>
          <w:sz w:val="20"/>
          <w:szCs w:val="20"/>
          <w:lang w:eastAsia="nl-BE"/>
        </w:rPr>
        <w:br/>
        <w:t>Uiterlijk negentig dagen voor de algemene vergadering die de statutenwijzigingen moet beoordelen, wordt een door de raad van bestuur opgesteld ontwerp aan alle deelnemers voorgelegd. De beslissingen daarover van hun raden die de oorspronkelijke statuten hebben goedgekeurd, bepalen het mandaat van de respectieve vertegenwoordigers op de algemene vergadering en worden bij het verslag gevoegd.</w:t>
      </w:r>
      <w:r w:rsidRPr="000B3842">
        <w:rPr>
          <w:rFonts w:ascii="Lucida Sans" w:eastAsia="Times New Roman" w:hAnsi="Lucida Sans" w:cs="Lucida Sans"/>
          <w:b/>
          <w:color w:val="000000"/>
          <w:sz w:val="20"/>
          <w:szCs w:val="20"/>
          <w:lang w:eastAsia="nl-BE"/>
        </w:rPr>
        <w:br/>
      </w:r>
      <w:r w:rsidRPr="000B3842">
        <w:rPr>
          <w:rFonts w:ascii="Lucida Sans" w:eastAsia="Times New Roman" w:hAnsi="Lucida Sans" w:cs="Lucida Sans"/>
          <w:b/>
          <w:color w:val="000000"/>
          <w:sz w:val="20"/>
          <w:szCs w:val="20"/>
          <w:lang w:eastAsia="nl-BE"/>
        </w:rPr>
        <w:br/>
        <w:t xml:space="preserve">De deelnemers die nalaten binnen de gestelde termijn een beslissing te nemen en voor te leggen, worden geacht zich te onthouden. De onthouding bepaalt het mandaat van hun </w:t>
      </w:r>
      <w:r w:rsidR="00CD2498" w:rsidRPr="000B3842">
        <w:rPr>
          <w:rFonts w:ascii="Lucida Sans" w:eastAsia="Times New Roman" w:hAnsi="Lucida Sans" w:cs="Lucida Sans"/>
          <w:b/>
          <w:color w:val="000000"/>
          <w:sz w:val="20"/>
          <w:szCs w:val="20"/>
          <w:lang w:eastAsia="nl-BE"/>
        </w:rPr>
        <w:t>afgevaardigde</w:t>
      </w:r>
      <w:r w:rsidRPr="000B3842">
        <w:rPr>
          <w:rFonts w:ascii="Lucida Sans" w:eastAsia="Times New Roman" w:hAnsi="Lucida Sans" w:cs="Lucida Sans"/>
          <w:b/>
          <w:color w:val="000000"/>
          <w:sz w:val="20"/>
          <w:szCs w:val="20"/>
          <w:lang w:eastAsia="nl-BE"/>
        </w:rPr>
        <w:t xml:space="preserve"> op de algemene vergadering.</w:t>
      </w:r>
    </w:p>
    <w:p w:rsidR="00C5174E" w:rsidRPr="000B3842" w:rsidRDefault="00813CA7" w:rsidP="008130A1">
      <w:pPr>
        <w:pStyle w:val="Kop3"/>
        <w:rPr>
          <w:rFonts w:ascii="Lucida Sans" w:eastAsia="Times New Roman" w:hAnsi="Lucida Sans" w:cs="Lucida Sans"/>
          <w:sz w:val="20"/>
          <w:szCs w:val="20"/>
          <w:lang w:eastAsia="nl-BE"/>
        </w:rPr>
      </w:pPr>
      <w:r w:rsidRPr="000B3842">
        <w:rPr>
          <w:rFonts w:ascii="Lucida Sans" w:eastAsia="Times New Roman" w:hAnsi="Lucida Sans" w:cs="Lucida Sans"/>
          <w:sz w:val="20"/>
          <w:szCs w:val="20"/>
          <w:lang w:eastAsia="nl-BE"/>
        </w:rPr>
        <w:t>Artikel 16</w:t>
      </w:r>
    </w:p>
    <w:p w:rsidR="00C5174E" w:rsidRPr="000B3842" w:rsidRDefault="00C5174E" w:rsidP="00C5174E">
      <w:pPr>
        <w:spacing w:before="100" w:beforeAutospacing="1" w:after="100" w:afterAutospacing="1" w:line="240" w:lineRule="auto"/>
        <w:rPr>
          <w:rFonts w:ascii="Lucida Sans" w:eastAsia="Times New Roman" w:hAnsi="Lucida Sans" w:cs="Lucida Sans"/>
          <w:b/>
          <w:color w:val="000000"/>
          <w:sz w:val="20"/>
          <w:szCs w:val="20"/>
          <w:lang w:eastAsia="nl-BE"/>
        </w:rPr>
      </w:pPr>
      <w:r w:rsidRPr="000B3842">
        <w:rPr>
          <w:rFonts w:ascii="Lucida Sans" w:eastAsia="Times New Roman" w:hAnsi="Lucida Sans" w:cs="Lucida Sans"/>
          <w:b/>
          <w:color w:val="000000"/>
          <w:sz w:val="20"/>
          <w:szCs w:val="20"/>
          <w:lang w:eastAsia="nl-BE"/>
        </w:rPr>
        <w:t>Het verslag van de algemene vergadering houdende wijziging van de statuten wordt, samen met de bijbehorende documenten waaronder de beslissingen van de deelnemers, binnen een termijn van dertig dagen na de dagtekening ervan aan de toezichthoudende overheid voorgelegd.</w:t>
      </w:r>
      <w:r w:rsidRPr="000B3842">
        <w:rPr>
          <w:rFonts w:ascii="Lucida Sans" w:eastAsia="Times New Roman" w:hAnsi="Lucida Sans" w:cs="Lucida Sans"/>
          <w:b/>
          <w:color w:val="000000"/>
          <w:sz w:val="20"/>
          <w:szCs w:val="20"/>
          <w:lang w:eastAsia="nl-BE"/>
        </w:rPr>
        <w:br/>
      </w:r>
      <w:r w:rsidRPr="000B3842">
        <w:rPr>
          <w:rFonts w:ascii="Lucida Sans" w:eastAsia="Times New Roman" w:hAnsi="Lucida Sans" w:cs="Lucida Sans"/>
          <w:b/>
          <w:color w:val="000000"/>
          <w:sz w:val="20"/>
          <w:szCs w:val="20"/>
          <w:lang w:eastAsia="nl-BE"/>
        </w:rPr>
        <w:br/>
        <w:t>De wijzigingen worden goedgekeurd door de Vlaamse Regering binnen een termijn van negentig dagen die ingaat op de dag na de verzending van het verslag naar de toezichthoudende overheid. Als die termijn verstrijkt zonder dat de Vlaamse Regering een beslissing heeft genomen en verstuurd naar de opdrachthoudende vereniging, wordt de goedkeuring geacht te zijn verleend.</w:t>
      </w:r>
    </w:p>
    <w:p w:rsidR="00C5174E" w:rsidRPr="000B3842" w:rsidRDefault="00C5174E" w:rsidP="008130A1">
      <w:pPr>
        <w:pStyle w:val="Kop3"/>
        <w:rPr>
          <w:rFonts w:ascii="Lucida Sans" w:eastAsia="Times New Roman" w:hAnsi="Lucida Sans" w:cs="Lucida Sans"/>
          <w:sz w:val="20"/>
          <w:szCs w:val="20"/>
          <w:lang w:eastAsia="nl-BE"/>
        </w:rPr>
      </w:pPr>
      <w:r w:rsidRPr="000B3842">
        <w:rPr>
          <w:rFonts w:ascii="Lucida Sans" w:eastAsia="Times New Roman" w:hAnsi="Lucida Sans" w:cs="Lucida Sans"/>
          <w:sz w:val="20"/>
          <w:szCs w:val="20"/>
          <w:lang w:eastAsia="nl-BE"/>
        </w:rPr>
        <w:t xml:space="preserve">Artikel </w:t>
      </w:r>
      <w:r w:rsidR="00813CA7" w:rsidRPr="000B3842">
        <w:rPr>
          <w:rFonts w:ascii="Lucida Sans" w:eastAsia="Times New Roman" w:hAnsi="Lucida Sans" w:cs="Lucida Sans"/>
          <w:sz w:val="20"/>
          <w:szCs w:val="20"/>
          <w:lang w:eastAsia="nl-BE"/>
        </w:rPr>
        <w:t>17</w:t>
      </w:r>
    </w:p>
    <w:p w:rsidR="00C5174E" w:rsidRPr="000B3842" w:rsidRDefault="00C5174E" w:rsidP="00C5174E">
      <w:pPr>
        <w:spacing w:before="100" w:beforeAutospacing="1" w:after="100" w:afterAutospacing="1" w:line="240" w:lineRule="auto"/>
        <w:rPr>
          <w:rFonts w:ascii="Lucida Sans" w:eastAsia="Times New Roman" w:hAnsi="Lucida Sans" w:cs="Lucida Sans"/>
          <w:b/>
          <w:color w:val="000000"/>
          <w:sz w:val="20"/>
          <w:szCs w:val="20"/>
          <w:lang w:eastAsia="nl-BE"/>
        </w:rPr>
      </w:pPr>
      <w:r w:rsidRPr="000B3842">
        <w:rPr>
          <w:rFonts w:ascii="Lucida Sans" w:eastAsia="Times New Roman" w:hAnsi="Lucida Sans" w:cs="Lucida Sans"/>
          <w:b/>
          <w:color w:val="000000"/>
          <w:sz w:val="20"/>
          <w:szCs w:val="20"/>
          <w:lang w:eastAsia="nl-BE"/>
        </w:rPr>
        <w:t>De statutenwijzigingen worden op dezelfde wijze als de oprichtingsak</w:t>
      </w:r>
      <w:r w:rsidR="00D47397" w:rsidRPr="000B3842">
        <w:rPr>
          <w:rFonts w:ascii="Lucida Sans" w:eastAsia="Times New Roman" w:hAnsi="Lucida Sans" w:cs="Lucida Sans"/>
          <w:b/>
          <w:color w:val="000000"/>
          <w:sz w:val="20"/>
          <w:szCs w:val="20"/>
          <w:lang w:eastAsia="nl-BE"/>
        </w:rPr>
        <w:t>te neergelegd en bekendgemaakt.</w:t>
      </w:r>
      <w:r w:rsidRPr="000B3842">
        <w:rPr>
          <w:rFonts w:ascii="Lucida Sans" w:eastAsia="Times New Roman" w:hAnsi="Lucida Sans" w:cs="Lucida Sans"/>
          <w:b/>
          <w:color w:val="000000"/>
          <w:sz w:val="20"/>
          <w:szCs w:val="20"/>
          <w:lang w:eastAsia="nl-BE"/>
        </w:rPr>
        <w:br/>
        <w:t>Een volledig gecoördineerde tekst van de statuten wordt neergelegd in de z</w:t>
      </w:r>
      <w:r w:rsidR="004A344E" w:rsidRPr="000B3842">
        <w:rPr>
          <w:rFonts w:ascii="Lucida Sans" w:eastAsia="Times New Roman" w:hAnsi="Lucida Sans" w:cs="Lucida Sans"/>
          <w:b/>
          <w:color w:val="000000"/>
          <w:sz w:val="20"/>
          <w:szCs w:val="20"/>
          <w:lang w:eastAsia="nl-BE"/>
        </w:rPr>
        <w:t xml:space="preserve">etel van de </w:t>
      </w:r>
      <w:r w:rsidRPr="000B3842">
        <w:rPr>
          <w:rFonts w:ascii="Lucida Sans" w:eastAsia="Times New Roman" w:hAnsi="Lucida Sans" w:cs="Lucida Sans"/>
          <w:b/>
          <w:color w:val="000000"/>
          <w:sz w:val="20"/>
          <w:szCs w:val="20"/>
          <w:lang w:eastAsia="nl-BE"/>
        </w:rPr>
        <w:t xml:space="preserve">opdrachthoudende vereniging, bij de toezichthoudende overheid en in de gemeentehuizen van elke deelnemende gemeente, binnen een termijn van dertig dagen na de ontvangst </w:t>
      </w:r>
      <w:r w:rsidR="00FD76DD" w:rsidRPr="000B3842">
        <w:rPr>
          <w:rFonts w:ascii="Lucida Sans" w:eastAsia="Times New Roman" w:hAnsi="Lucida Sans" w:cs="Lucida Sans"/>
          <w:b/>
          <w:color w:val="000000"/>
          <w:sz w:val="20"/>
          <w:szCs w:val="20"/>
          <w:lang w:eastAsia="nl-BE"/>
        </w:rPr>
        <w:t xml:space="preserve">door de </w:t>
      </w:r>
      <w:r w:rsidRPr="000B3842">
        <w:rPr>
          <w:rFonts w:ascii="Lucida Sans" w:eastAsia="Times New Roman" w:hAnsi="Lucida Sans" w:cs="Lucida Sans"/>
          <w:b/>
          <w:color w:val="000000"/>
          <w:sz w:val="20"/>
          <w:szCs w:val="20"/>
          <w:lang w:eastAsia="nl-BE"/>
        </w:rPr>
        <w:t>opdrachthoudende vereniging va</w:t>
      </w:r>
      <w:r w:rsidR="007E3ECC" w:rsidRPr="000B3842">
        <w:rPr>
          <w:rFonts w:ascii="Lucida Sans" w:eastAsia="Times New Roman" w:hAnsi="Lucida Sans" w:cs="Lucida Sans"/>
          <w:b/>
          <w:color w:val="000000"/>
          <w:sz w:val="20"/>
          <w:szCs w:val="20"/>
          <w:lang w:eastAsia="nl-BE"/>
        </w:rPr>
        <w:t>n het goedkeuringsbesluit.</w:t>
      </w:r>
    </w:p>
    <w:p w:rsidR="00C5174E" w:rsidRPr="000B3842" w:rsidRDefault="00C5174E" w:rsidP="008130A1">
      <w:pPr>
        <w:pStyle w:val="Kop3"/>
        <w:rPr>
          <w:rFonts w:ascii="Lucida Sans" w:hAnsi="Lucida Sans" w:cs="Lucida Sans"/>
          <w:sz w:val="20"/>
          <w:szCs w:val="20"/>
        </w:rPr>
      </w:pPr>
      <w:r w:rsidRPr="000B3842">
        <w:rPr>
          <w:rFonts w:ascii="Lucida Sans" w:hAnsi="Lucida Sans" w:cs="Lucida Sans"/>
          <w:sz w:val="20"/>
          <w:szCs w:val="20"/>
        </w:rPr>
        <w:t xml:space="preserve">Artikel </w:t>
      </w:r>
      <w:r w:rsidR="008130A1" w:rsidRPr="000B3842">
        <w:rPr>
          <w:rFonts w:ascii="Lucida Sans" w:hAnsi="Lucida Sans" w:cs="Lucida Sans"/>
          <w:sz w:val="20"/>
          <w:szCs w:val="20"/>
        </w:rPr>
        <w:t>18</w:t>
      </w:r>
    </w:p>
    <w:p w:rsidR="00C5174E" w:rsidRPr="000B3842" w:rsidRDefault="00C5174E" w:rsidP="00C5174E">
      <w:pPr>
        <w:spacing w:before="100" w:beforeAutospacing="1" w:after="100" w:afterAutospacing="1" w:line="240" w:lineRule="auto"/>
        <w:rPr>
          <w:rFonts w:ascii="Lucida Sans" w:eastAsia="Times New Roman" w:hAnsi="Lucida Sans" w:cs="Lucida Sans"/>
          <w:b/>
          <w:color w:val="000000"/>
          <w:sz w:val="20"/>
          <w:szCs w:val="20"/>
          <w:lang w:eastAsia="nl-BE"/>
        </w:rPr>
      </w:pPr>
      <w:r w:rsidRPr="000B3842">
        <w:rPr>
          <w:rFonts w:ascii="Lucida Sans" w:eastAsia="Times New Roman" w:hAnsi="Lucida Sans" w:cs="Lucida Sans"/>
          <w:b/>
          <w:color w:val="000000"/>
          <w:sz w:val="20"/>
          <w:szCs w:val="20"/>
          <w:lang w:eastAsia="nl-BE"/>
        </w:rPr>
        <w:t>De statutenwijzigingen zijn pas uitvoerbaar nadat ze zijn goedgekeurd bij besluit van de Vlaamse Regering of als de termijn voor goedkeuring verstreken is. Er kan geen terugwerkende kracht aan verbonden worden die verder reikt dan 1 januari van het boekjaar waarin de algemene vergadering de wijzigingen heeft aangebracht.</w:t>
      </w:r>
      <w:r w:rsidRPr="000B3842">
        <w:rPr>
          <w:rFonts w:ascii="Lucida Sans" w:eastAsia="Times New Roman" w:hAnsi="Lucida Sans" w:cs="Lucida Sans"/>
          <w:b/>
          <w:color w:val="000000"/>
          <w:sz w:val="20"/>
          <w:szCs w:val="20"/>
          <w:lang w:eastAsia="nl-BE"/>
        </w:rPr>
        <w:br/>
      </w:r>
      <w:r w:rsidRPr="000B3842">
        <w:rPr>
          <w:rFonts w:ascii="Lucida Sans" w:eastAsia="Times New Roman" w:hAnsi="Lucida Sans" w:cs="Lucida Sans"/>
          <w:b/>
          <w:color w:val="000000"/>
          <w:sz w:val="20"/>
          <w:szCs w:val="20"/>
          <w:lang w:eastAsia="nl-BE"/>
        </w:rPr>
        <w:br/>
        <w:t>Er kunnen geen statutenwijzigingen aan de deelnemers worden voorgelegd in de loop van het jaar waarin verkiezingen voor een algehele vernieuwing van de gemeenteraden worden georganiseerd, tenzij overeenkomstig een wettelijke of reglementaire verplichting of om het aantal mandaten binnen het intergemeentelijk samenwerkingsverband te verminderen.</w:t>
      </w:r>
    </w:p>
    <w:p w:rsidR="00982D91" w:rsidRPr="000B3842" w:rsidRDefault="00C5174E" w:rsidP="001115C6">
      <w:pPr>
        <w:spacing w:after="0"/>
        <w:rPr>
          <w:rFonts w:ascii="Lucida Sans" w:hAnsi="Lucida Sans" w:cs="Lucida Sans"/>
          <w:b/>
          <w:sz w:val="20"/>
          <w:szCs w:val="20"/>
        </w:rPr>
      </w:pPr>
      <w:r w:rsidRPr="000B3842">
        <w:rPr>
          <w:rFonts w:ascii="Lucida Sans" w:hAnsi="Lucida Sans" w:cs="Lucida Sans"/>
          <w:b/>
          <w:sz w:val="20"/>
          <w:szCs w:val="20"/>
        </w:rPr>
        <w:t xml:space="preserve">HOOFDSTUK </w:t>
      </w:r>
      <w:r w:rsidR="008E3822" w:rsidRPr="000B3842">
        <w:rPr>
          <w:rFonts w:ascii="Lucida Sans" w:hAnsi="Lucida Sans" w:cs="Lucida Sans"/>
          <w:b/>
          <w:sz w:val="20"/>
          <w:szCs w:val="20"/>
        </w:rPr>
        <w:t xml:space="preserve">V </w:t>
      </w:r>
      <w:r w:rsidRPr="000B3842">
        <w:rPr>
          <w:rFonts w:ascii="Lucida Sans" w:hAnsi="Lucida Sans" w:cs="Lucida Sans"/>
          <w:b/>
          <w:sz w:val="20"/>
          <w:szCs w:val="20"/>
        </w:rPr>
        <w:t xml:space="preserve"> STRUCTUUR</w:t>
      </w:r>
    </w:p>
    <w:p w:rsidR="00A346E4" w:rsidRPr="000B3842" w:rsidRDefault="00A346E4" w:rsidP="008130A1">
      <w:pPr>
        <w:pStyle w:val="Kop3"/>
        <w:rPr>
          <w:rFonts w:ascii="Lucida Sans" w:eastAsia="Times New Roman" w:hAnsi="Lucida Sans" w:cs="Lucida Sans"/>
          <w:sz w:val="20"/>
          <w:szCs w:val="20"/>
          <w:lang w:eastAsia="nl-BE"/>
        </w:rPr>
      </w:pPr>
      <w:r w:rsidRPr="000B3842">
        <w:rPr>
          <w:rFonts w:ascii="Lucida Sans" w:eastAsia="Times New Roman" w:hAnsi="Lucida Sans" w:cs="Lucida Sans"/>
          <w:sz w:val="20"/>
          <w:szCs w:val="20"/>
          <w:lang w:eastAsia="nl-BE"/>
        </w:rPr>
        <w:t xml:space="preserve">Artikel </w:t>
      </w:r>
      <w:r w:rsidR="008130A1" w:rsidRPr="000B3842">
        <w:rPr>
          <w:rFonts w:ascii="Lucida Sans" w:eastAsia="Times New Roman" w:hAnsi="Lucida Sans" w:cs="Lucida Sans"/>
          <w:sz w:val="20"/>
          <w:szCs w:val="20"/>
          <w:lang w:eastAsia="nl-BE"/>
        </w:rPr>
        <w:t>19</w:t>
      </w:r>
    </w:p>
    <w:p w:rsidR="003C5D39" w:rsidRPr="000B3842" w:rsidRDefault="007E3ECC" w:rsidP="00A346E4">
      <w:pPr>
        <w:spacing w:before="100" w:beforeAutospacing="1" w:after="100" w:afterAutospacing="1" w:line="240" w:lineRule="auto"/>
        <w:rPr>
          <w:rFonts w:ascii="Lucida Sans" w:eastAsia="Times New Roman" w:hAnsi="Lucida Sans" w:cs="Lucida Sans"/>
          <w:b/>
          <w:color w:val="000000"/>
          <w:sz w:val="20"/>
          <w:szCs w:val="20"/>
          <w:lang w:eastAsia="nl-BE"/>
        </w:rPr>
      </w:pPr>
      <w:r w:rsidRPr="000B3842">
        <w:rPr>
          <w:rFonts w:ascii="Lucida Sans" w:eastAsia="Times New Roman" w:hAnsi="Lucida Sans" w:cs="Lucida Sans"/>
          <w:b/>
          <w:color w:val="000000"/>
          <w:sz w:val="20"/>
          <w:szCs w:val="20"/>
          <w:lang w:eastAsia="nl-BE"/>
        </w:rPr>
        <w:t xml:space="preserve">De opdrachthoudende vereniging </w:t>
      </w:r>
      <w:r w:rsidR="00A346E4" w:rsidRPr="000B3842">
        <w:rPr>
          <w:rFonts w:ascii="Lucida Sans" w:eastAsia="Times New Roman" w:hAnsi="Lucida Sans" w:cs="Lucida Sans"/>
          <w:b/>
          <w:color w:val="000000"/>
          <w:sz w:val="20"/>
          <w:szCs w:val="20"/>
          <w:lang w:eastAsia="nl-BE"/>
        </w:rPr>
        <w:t>beschikt over een algemene vergadering en een raad van bestuur.</w:t>
      </w:r>
      <w:r w:rsidR="00A346E4" w:rsidRPr="000B3842">
        <w:rPr>
          <w:rFonts w:ascii="Lucida Sans" w:eastAsia="Times New Roman" w:hAnsi="Lucida Sans" w:cs="Lucida Sans"/>
          <w:b/>
          <w:color w:val="000000"/>
          <w:sz w:val="20"/>
          <w:szCs w:val="20"/>
          <w:lang w:eastAsia="nl-BE"/>
        </w:rPr>
        <w:br/>
      </w:r>
      <w:r w:rsidR="00A346E4" w:rsidRPr="000B3842">
        <w:rPr>
          <w:rFonts w:ascii="Lucida Sans" w:eastAsia="Times New Roman" w:hAnsi="Lucida Sans" w:cs="Lucida Sans"/>
          <w:b/>
          <w:color w:val="000000"/>
          <w:sz w:val="20"/>
          <w:szCs w:val="20"/>
          <w:lang w:eastAsia="nl-BE"/>
        </w:rPr>
        <w:lastRenderedPageBreak/>
        <w:t>Met uitzondering van de algemene vergadering kunnen alleen natuurlijke personen li</w:t>
      </w:r>
      <w:r w:rsidRPr="000B3842">
        <w:rPr>
          <w:rFonts w:ascii="Lucida Sans" w:eastAsia="Times New Roman" w:hAnsi="Lucida Sans" w:cs="Lucida Sans"/>
          <w:b/>
          <w:color w:val="000000"/>
          <w:sz w:val="20"/>
          <w:szCs w:val="20"/>
          <w:lang w:eastAsia="nl-BE"/>
        </w:rPr>
        <w:t>d zijn van de organen van de opdrachthoudende vereniging.</w:t>
      </w:r>
    </w:p>
    <w:p w:rsidR="00A346E4" w:rsidRPr="000B3842" w:rsidRDefault="003C5D39" w:rsidP="00A346E4">
      <w:pPr>
        <w:spacing w:before="100" w:beforeAutospacing="1" w:after="100" w:afterAutospacing="1" w:line="240" w:lineRule="auto"/>
        <w:rPr>
          <w:rFonts w:ascii="Lucida Sans" w:eastAsia="Times New Roman" w:hAnsi="Lucida Sans" w:cs="Lucida Sans"/>
          <w:b/>
          <w:color w:val="000000"/>
          <w:sz w:val="20"/>
          <w:szCs w:val="20"/>
          <w:lang w:eastAsia="nl-BE"/>
        </w:rPr>
      </w:pPr>
      <w:r w:rsidRPr="000B3842">
        <w:rPr>
          <w:rFonts w:ascii="Lucida Sans" w:eastAsia="Times New Roman" w:hAnsi="Lucida Sans" w:cs="Lucida Sans"/>
          <w:b/>
          <w:color w:val="000000"/>
          <w:sz w:val="20"/>
          <w:szCs w:val="20"/>
          <w:lang w:eastAsia="nl-BE"/>
        </w:rPr>
        <w:t>ALGEMENE VERGADERING</w:t>
      </w:r>
      <w:r w:rsidR="00A346E4" w:rsidRPr="000B3842">
        <w:rPr>
          <w:rFonts w:ascii="Lucida Sans" w:eastAsia="Times New Roman" w:hAnsi="Lucida Sans" w:cs="Lucida Sans"/>
          <w:b/>
          <w:color w:val="000000"/>
          <w:sz w:val="20"/>
          <w:szCs w:val="20"/>
          <w:lang w:eastAsia="nl-BE"/>
        </w:rPr>
        <w:t> </w:t>
      </w:r>
    </w:p>
    <w:p w:rsidR="00A346E4" w:rsidRPr="000B3842" w:rsidRDefault="00A346E4" w:rsidP="008130A1">
      <w:pPr>
        <w:pStyle w:val="Kop3"/>
        <w:rPr>
          <w:rFonts w:ascii="Lucida Sans" w:eastAsia="Times New Roman" w:hAnsi="Lucida Sans" w:cs="Lucida Sans"/>
          <w:sz w:val="20"/>
          <w:szCs w:val="20"/>
          <w:lang w:eastAsia="nl-BE"/>
        </w:rPr>
      </w:pPr>
      <w:r w:rsidRPr="000B3842">
        <w:rPr>
          <w:rFonts w:ascii="Lucida Sans" w:eastAsia="Times New Roman" w:hAnsi="Lucida Sans" w:cs="Lucida Sans"/>
          <w:sz w:val="20"/>
          <w:szCs w:val="20"/>
          <w:lang w:eastAsia="nl-BE"/>
        </w:rPr>
        <w:t xml:space="preserve">Artikel </w:t>
      </w:r>
      <w:r w:rsidR="008130A1" w:rsidRPr="000B3842">
        <w:rPr>
          <w:rFonts w:ascii="Lucida Sans" w:eastAsia="Times New Roman" w:hAnsi="Lucida Sans" w:cs="Lucida Sans"/>
          <w:sz w:val="20"/>
          <w:szCs w:val="20"/>
          <w:lang w:eastAsia="nl-BE"/>
        </w:rPr>
        <w:t>20</w:t>
      </w:r>
    </w:p>
    <w:p w:rsidR="007E3ECC" w:rsidRPr="000B3842" w:rsidRDefault="00A346E4" w:rsidP="00A346E4">
      <w:pPr>
        <w:spacing w:before="100" w:beforeAutospacing="1" w:after="100" w:afterAutospacing="1" w:line="240" w:lineRule="auto"/>
        <w:rPr>
          <w:rFonts w:ascii="Lucida Sans" w:eastAsia="Times New Roman" w:hAnsi="Lucida Sans" w:cs="Lucida Sans"/>
          <w:b/>
          <w:color w:val="000000"/>
          <w:sz w:val="20"/>
          <w:szCs w:val="20"/>
          <w:lang w:eastAsia="nl-BE"/>
        </w:rPr>
      </w:pPr>
      <w:r w:rsidRPr="000B3842">
        <w:rPr>
          <w:rFonts w:ascii="Lucida Sans" w:eastAsia="Times New Roman" w:hAnsi="Lucida Sans" w:cs="Lucida Sans"/>
          <w:b/>
          <w:color w:val="000000"/>
          <w:sz w:val="20"/>
          <w:szCs w:val="20"/>
          <w:lang w:eastAsia="nl-BE"/>
        </w:rPr>
        <w:t>De algemene vergadering is sam</w:t>
      </w:r>
      <w:r w:rsidR="00986F16" w:rsidRPr="000B3842">
        <w:rPr>
          <w:rFonts w:ascii="Lucida Sans" w:eastAsia="Times New Roman" w:hAnsi="Lucida Sans" w:cs="Lucida Sans"/>
          <w:b/>
          <w:color w:val="000000"/>
          <w:sz w:val="20"/>
          <w:szCs w:val="20"/>
          <w:lang w:eastAsia="nl-BE"/>
        </w:rPr>
        <w:t xml:space="preserve">engesteld uit afgevaardigden </w:t>
      </w:r>
      <w:r w:rsidRPr="000B3842">
        <w:rPr>
          <w:rFonts w:ascii="Lucida Sans" w:eastAsia="Times New Roman" w:hAnsi="Lucida Sans" w:cs="Lucida Sans"/>
          <w:b/>
          <w:color w:val="000000"/>
          <w:sz w:val="20"/>
          <w:szCs w:val="20"/>
          <w:lang w:eastAsia="nl-BE"/>
        </w:rPr>
        <w:t xml:space="preserve">aangewezen door de </w:t>
      </w:r>
      <w:r w:rsidR="00986F16" w:rsidRPr="000B3842">
        <w:rPr>
          <w:rFonts w:ascii="Lucida Sans" w:eastAsia="Times New Roman" w:hAnsi="Lucida Sans" w:cs="Lucida Sans"/>
          <w:b/>
          <w:color w:val="000000"/>
          <w:sz w:val="20"/>
          <w:szCs w:val="20"/>
          <w:lang w:eastAsia="nl-BE"/>
        </w:rPr>
        <w:t>gemeenteraden</w:t>
      </w:r>
      <w:r w:rsidRPr="000B3842">
        <w:rPr>
          <w:rFonts w:ascii="Lucida Sans" w:eastAsia="Times New Roman" w:hAnsi="Lucida Sans" w:cs="Lucida Sans"/>
          <w:b/>
          <w:color w:val="000000"/>
          <w:sz w:val="20"/>
          <w:szCs w:val="20"/>
          <w:lang w:eastAsia="nl-BE"/>
        </w:rPr>
        <w:t>.</w:t>
      </w:r>
    </w:p>
    <w:p w:rsidR="00986F16" w:rsidRPr="000B3842" w:rsidRDefault="00986F16" w:rsidP="00986F16">
      <w:pPr>
        <w:shd w:val="clear" w:color="auto" w:fill="FFFFFF"/>
        <w:spacing w:after="0" w:line="240" w:lineRule="auto"/>
        <w:rPr>
          <w:rFonts w:ascii="Lucida Sans" w:eastAsia="Times New Roman" w:hAnsi="Lucida Sans" w:cs="Lucida Sans"/>
          <w:b/>
          <w:sz w:val="20"/>
          <w:szCs w:val="20"/>
          <w:lang w:eastAsia="nl-BE"/>
        </w:rPr>
      </w:pPr>
      <w:r w:rsidRPr="000B3842">
        <w:rPr>
          <w:rFonts w:ascii="Lucida Sans" w:eastAsia="Times New Roman" w:hAnsi="Lucida Sans" w:cs="Lucida Sans"/>
          <w:b/>
          <w:iCs/>
          <w:sz w:val="20"/>
          <w:szCs w:val="20"/>
          <w:lang w:val="nl-NL" w:eastAsia="nl-BE"/>
        </w:rPr>
        <w:t>De gemeenteraad bepaalt het aantal afgevaardigden van de gemeente op de algemene vergadering aan de hand van twee voor alle deelnemende gemeenten op dezelfde wijze geldende criteria, waarbij in gelijke mate rekening gehouden wordt met zowel de omvang van de bevolking volgens de laatst gepubliceerde officiële bevolkingscijfers, als met de kapitaalinbreng.</w:t>
      </w:r>
    </w:p>
    <w:p w:rsidR="00986F16" w:rsidRPr="000B3842" w:rsidRDefault="00986F16" w:rsidP="00986F16">
      <w:pPr>
        <w:shd w:val="clear" w:color="auto" w:fill="FFFFFF"/>
        <w:spacing w:after="0" w:line="240" w:lineRule="auto"/>
        <w:rPr>
          <w:rFonts w:ascii="Lucida Sans" w:eastAsia="Times New Roman" w:hAnsi="Lucida Sans" w:cs="Lucida Sans"/>
          <w:b/>
          <w:sz w:val="20"/>
          <w:szCs w:val="20"/>
          <w:lang w:eastAsia="nl-BE"/>
        </w:rPr>
      </w:pPr>
      <w:r w:rsidRPr="000B3842">
        <w:rPr>
          <w:rFonts w:ascii="Lucida Sans" w:eastAsia="Times New Roman" w:hAnsi="Lucida Sans" w:cs="Lucida Sans"/>
          <w:b/>
          <w:iCs/>
          <w:sz w:val="20"/>
          <w:szCs w:val="20"/>
          <w:lang w:val="nl-NL" w:eastAsia="nl-BE"/>
        </w:rPr>
        <w:t>Iedere gemeente duidt steeds minstens één afgevaardigde aan. Desgewenst kan de gemeente overeenkomstig de in de voorgaande alinea bepaalde criteria, bijkomende afgevaardigden aanduiden per volledige schijf van twintig procent van respectievelijk haar bevolkingscijfer in verhouding tot het totale bevolkingscijfer van het gemeentelijk ambtsgebied van de vereniging, en haar kapitaalinbreng in verhouding tot het totale maatschappelijk kapitaal van de vereniging. De oproeping voor de algemene vergadering vermeldt voor iedere gemeente de daartoe benodigde cijfergegevens, aan de hand van de laatst gepubliceerde officiële bevolkingscijfers en van de laatst goedgekeurde jaarrekeningen.</w:t>
      </w:r>
    </w:p>
    <w:p w:rsidR="00CA7A6C" w:rsidRPr="000B3842" w:rsidRDefault="00986F16" w:rsidP="00CA7A6C">
      <w:pPr>
        <w:shd w:val="clear" w:color="auto" w:fill="FFFFFF"/>
        <w:spacing w:after="0" w:line="240" w:lineRule="auto"/>
        <w:rPr>
          <w:rFonts w:ascii="Lucida Sans" w:eastAsia="Times New Roman" w:hAnsi="Lucida Sans" w:cs="Lucida Sans"/>
          <w:b/>
          <w:iCs/>
          <w:sz w:val="20"/>
          <w:szCs w:val="20"/>
          <w:lang w:val="nl-NL" w:eastAsia="nl-BE"/>
        </w:rPr>
      </w:pPr>
      <w:r w:rsidRPr="000B3842">
        <w:rPr>
          <w:rFonts w:ascii="Lucida Sans" w:eastAsia="Times New Roman" w:hAnsi="Lucida Sans" w:cs="Lucida Sans"/>
          <w:b/>
          <w:iCs/>
          <w:sz w:val="20"/>
          <w:szCs w:val="20"/>
          <w:lang w:val="nl-NL" w:eastAsia="nl-BE"/>
        </w:rPr>
        <w:t>De gemeenteraad bepaalt het aantal stemmen waarover iedere afgevaardigde beschikt, zonder dat het totale aantal stemmen waarover de gemeente statutair bes</w:t>
      </w:r>
      <w:r w:rsidR="00CA7A6C" w:rsidRPr="000B3842">
        <w:rPr>
          <w:rFonts w:ascii="Lucida Sans" w:eastAsia="Times New Roman" w:hAnsi="Lucida Sans" w:cs="Lucida Sans"/>
          <w:b/>
          <w:iCs/>
          <w:sz w:val="20"/>
          <w:szCs w:val="20"/>
          <w:lang w:val="nl-NL" w:eastAsia="nl-BE"/>
        </w:rPr>
        <w:t>chikt, overschreden kan worden. Bij afwezigheid van een afgevaardig</w:t>
      </w:r>
      <w:r w:rsidR="00E63BBE" w:rsidRPr="000B3842">
        <w:rPr>
          <w:rFonts w:ascii="Lucida Sans" w:eastAsia="Times New Roman" w:hAnsi="Lucida Sans" w:cs="Lucida Sans"/>
          <w:b/>
          <w:iCs/>
          <w:sz w:val="20"/>
          <w:szCs w:val="20"/>
          <w:lang w:val="nl-NL" w:eastAsia="nl-BE"/>
        </w:rPr>
        <w:t>de worden diens stemmen toegekend aan de andere afgevaardigde(n) van die gemeente.</w:t>
      </w:r>
    </w:p>
    <w:p w:rsidR="00A346E4" w:rsidRPr="000B3842" w:rsidRDefault="00A346E4" w:rsidP="00CA7A6C">
      <w:pPr>
        <w:shd w:val="clear" w:color="auto" w:fill="FFFFFF"/>
        <w:spacing w:after="0" w:line="240" w:lineRule="auto"/>
        <w:rPr>
          <w:rFonts w:ascii="Lucida Sans" w:eastAsia="Times New Roman" w:hAnsi="Lucida Sans" w:cs="Lucida Sans"/>
          <w:b/>
          <w:color w:val="000000"/>
          <w:sz w:val="20"/>
          <w:szCs w:val="20"/>
          <w:lang w:eastAsia="nl-BE"/>
        </w:rPr>
      </w:pPr>
      <w:r w:rsidRPr="000B3842">
        <w:rPr>
          <w:rFonts w:ascii="Lucida Sans" w:eastAsia="Times New Roman" w:hAnsi="Lucida Sans" w:cs="Lucida Sans"/>
          <w:b/>
          <w:color w:val="000000"/>
          <w:sz w:val="20"/>
          <w:szCs w:val="20"/>
          <w:lang w:eastAsia="nl-BE"/>
        </w:rPr>
        <w:br/>
        <w:t>De vaststelling van het mandaat van de vertegenwoordiger wordt herhaald voor elke algemene vergadering.</w:t>
      </w:r>
      <w:r w:rsidR="00210A3C" w:rsidRPr="000B3842">
        <w:rPr>
          <w:rFonts w:ascii="Lucida Sans" w:eastAsia="Times New Roman" w:hAnsi="Lucida Sans" w:cs="Lucida Sans"/>
          <w:b/>
          <w:color w:val="000000"/>
          <w:sz w:val="20"/>
          <w:szCs w:val="20"/>
          <w:lang w:eastAsia="nl-BE"/>
        </w:rPr>
        <w:t xml:space="preserve"> Het mandaat van vertegenwoordiger op de algemene vergadering is onverenigbaar met het mandaat van lid van een van de andere organen. De onvereni</w:t>
      </w:r>
      <w:r w:rsidR="0057435A" w:rsidRPr="000B3842">
        <w:rPr>
          <w:rFonts w:ascii="Lucida Sans" w:eastAsia="Times New Roman" w:hAnsi="Lucida Sans" w:cs="Lucida Sans"/>
          <w:b/>
          <w:color w:val="000000"/>
          <w:sz w:val="20"/>
          <w:szCs w:val="20"/>
          <w:lang w:eastAsia="nl-BE"/>
        </w:rPr>
        <w:t>g</w:t>
      </w:r>
      <w:r w:rsidR="008130A1" w:rsidRPr="000B3842">
        <w:rPr>
          <w:rFonts w:ascii="Lucida Sans" w:eastAsia="Times New Roman" w:hAnsi="Lucida Sans" w:cs="Lucida Sans"/>
          <w:b/>
          <w:color w:val="000000"/>
          <w:sz w:val="20"/>
          <w:szCs w:val="20"/>
          <w:lang w:eastAsia="nl-BE"/>
        </w:rPr>
        <w:t>baarheden, vermeld in artikel 28</w:t>
      </w:r>
      <w:r w:rsidR="00210A3C" w:rsidRPr="000B3842">
        <w:rPr>
          <w:rFonts w:ascii="Lucida Sans" w:eastAsia="Times New Roman" w:hAnsi="Lucida Sans" w:cs="Lucida Sans"/>
          <w:b/>
          <w:color w:val="000000"/>
          <w:sz w:val="20"/>
          <w:szCs w:val="20"/>
          <w:lang w:eastAsia="nl-BE"/>
        </w:rPr>
        <w:t>, zijn ook van toepassing op de vertegenwoordigers op de algemene vergadering.</w:t>
      </w:r>
      <w:r w:rsidRPr="000B3842">
        <w:rPr>
          <w:rFonts w:ascii="Lucida Sans" w:eastAsia="Times New Roman" w:hAnsi="Lucida Sans" w:cs="Lucida Sans"/>
          <w:b/>
          <w:color w:val="000000"/>
          <w:sz w:val="20"/>
          <w:szCs w:val="20"/>
          <w:lang w:eastAsia="nl-BE"/>
        </w:rPr>
        <w:br/>
      </w:r>
      <w:r w:rsidRPr="000B3842">
        <w:rPr>
          <w:rFonts w:ascii="Lucida Sans" w:eastAsia="Times New Roman" w:hAnsi="Lucida Sans" w:cs="Lucida Sans"/>
          <w:b/>
          <w:color w:val="000000"/>
          <w:sz w:val="20"/>
          <w:szCs w:val="20"/>
          <w:lang w:eastAsia="nl-BE"/>
        </w:rPr>
        <w:br/>
        <w:t>Met behoud van de toepassing van andersluidende bepalingen in deze titel, wordt de agenda van de algemene vergadering die de raad van bestuur vaststelt uiterlijk dertig dagen voor haar zitting, naar alle deelnemers verstuurd. De zittingen van de algemene vergadering zijn openbaar.</w:t>
      </w:r>
      <w:r w:rsidRPr="000B3842">
        <w:rPr>
          <w:rFonts w:ascii="Lucida Sans" w:eastAsia="Times New Roman" w:hAnsi="Lucida Sans" w:cs="Lucida Sans"/>
          <w:b/>
          <w:color w:val="000000"/>
          <w:sz w:val="20"/>
          <w:szCs w:val="20"/>
          <w:lang w:eastAsia="nl-BE"/>
        </w:rPr>
        <w:br/>
      </w:r>
      <w:r w:rsidRPr="000B3842">
        <w:rPr>
          <w:rFonts w:ascii="Lucida Sans" w:eastAsia="Times New Roman" w:hAnsi="Lucida Sans" w:cs="Lucida Sans"/>
          <w:b/>
          <w:color w:val="000000"/>
          <w:sz w:val="20"/>
          <w:szCs w:val="20"/>
          <w:lang w:eastAsia="nl-BE"/>
        </w:rPr>
        <w:br/>
        <w:t>Afgezien van de jaarverga</w:t>
      </w:r>
      <w:r w:rsidR="003C5D39" w:rsidRPr="000B3842">
        <w:rPr>
          <w:rFonts w:ascii="Lucida Sans" w:eastAsia="Times New Roman" w:hAnsi="Lucida Sans" w:cs="Lucida Sans"/>
          <w:b/>
          <w:color w:val="000000"/>
          <w:sz w:val="20"/>
          <w:szCs w:val="20"/>
          <w:lang w:eastAsia="nl-BE"/>
        </w:rPr>
        <w:t xml:space="preserve">dering, vermeld in artikel </w:t>
      </w:r>
      <w:r w:rsidR="008130A1" w:rsidRPr="000B3842">
        <w:rPr>
          <w:rFonts w:ascii="Lucida Sans" w:eastAsia="Times New Roman" w:hAnsi="Lucida Sans" w:cs="Lucida Sans"/>
          <w:b/>
          <w:color w:val="000000"/>
          <w:sz w:val="20"/>
          <w:szCs w:val="20"/>
          <w:lang w:eastAsia="nl-BE"/>
        </w:rPr>
        <w:t>46</w:t>
      </w:r>
      <w:r w:rsidR="0057435A" w:rsidRPr="000B3842">
        <w:rPr>
          <w:rFonts w:ascii="Lucida Sans" w:eastAsia="Times New Roman" w:hAnsi="Lucida Sans" w:cs="Lucida Sans"/>
          <w:b/>
          <w:color w:val="000000"/>
          <w:sz w:val="20"/>
          <w:szCs w:val="20"/>
          <w:lang w:eastAsia="nl-BE"/>
        </w:rPr>
        <w:t xml:space="preserve"> </w:t>
      </w:r>
      <w:r w:rsidR="003C5D39" w:rsidRPr="000B3842">
        <w:rPr>
          <w:rFonts w:ascii="Lucida Sans" w:eastAsia="Times New Roman" w:hAnsi="Lucida Sans" w:cs="Lucida Sans"/>
          <w:b/>
          <w:color w:val="000000"/>
          <w:sz w:val="20"/>
          <w:szCs w:val="20"/>
          <w:lang w:eastAsia="nl-BE"/>
        </w:rPr>
        <w:t>wo</w:t>
      </w:r>
      <w:r w:rsidRPr="000B3842">
        <w:rPr>
          <w:rFonts w:ascii="Lucida Sans" w:eastAsia="Times New Roman" w:hAnsi="Lucida Sans" w:cs="Lucida Sans"/>
          <w:b/>
          <w:color w:val="000000"/>
          <w:sz w:val="20"/>
          <w:szCs w:val="20"/>
          <w:lang w:eastAsia="nl-BE"/>
        </w:rPr>
        <w:t>rdt nog minstens één buitengewone algemene vergadering belegd in de loop van het laatste trimester van elk jaar, om de te ontwikkelen activiteiten en de te volgen strategie voor het volgende boekjaar te bespreken. Een door de raad van bestuur opgestelde begroting staat op de agenda van die vergadering.</w:t>
      </w:r>
    </w:p>
    <w:p w:rsidR="00CA7A6C" w:rsidRPr="000B3842" w:rsidRDefault="00CA7A6C" w:rsidP="00CA7A6C">
      <w:pPr>
        <w:shd w:val="clear" w:color="auto" w:fill="FFFFFF"/>
        <w:spacing w:after="0" w:line="240" w:lineRule="auto"/>
        <w:rPr>
          <w:rFonts w:ascii="Lucida Sans" w:eastAsia="Times New Roman" w:hAnsi="Lucida Sans" w:cs="Lucida Sans"/>
          <w:b/>
          <w:sz w:val="20"/>
          <w:szCs w:val="20"/>
          <w:lang w:eastAsia="nl-BE"/>
        </w:rPr>
      </w:pPr>
    </w:p>
    <w:p w:rsidR="005F6BDA" w:rsidRPr="000B3842" w:rsidRDefault="008130A1" w:rsidP="008130A1">
      <w:pPr>
        <w:pStyle w:val="Kop3"/>
        <w:rPr>
          <w:rFonts w:ascii="Lucida Sans" w:hAnsi="Lucida Sans" w:cs="Lucida Sans"/>
          <w:sz w:val="20"/>
          <w:szCs w:val="20"/>
        </w:rPr>
      </w:pPr>
      <w:r w:rsidRPr="000B3842">
        <w:rPr>
          <w:rFonts w:ascii="Lucida Sans" w:hAnsi="Lucida Sans" w:cs="Lucida Sans"/>
          <w:sz w:val="20"/>
          <w:szCs w:val="20"/>
        </w:rPr>
        <w:t>ARTIKEL 21</w:t>
      </w:r>
    </w:p>
    <w:p w:rsidR="005F6BDA" w:rsidRPr="000B3842" w:rsidRDefault="005F6BDA" w:rsidP="005F6BDA">
      <w:pPr>
        <w:spacing w:after="0"/>
        <w:rPr>
          <w:rFonts w:ascii="Lucida Sans" w:hAnsi="Lucida Sans" w:cs="Lucida Sans"/>
          <w:sz w:val="20"/>
          <w:szCs w:val="20"/>
        </w:rPr>
      </w:pPr>
      <w:r w:rsidRPr="000B3842">
        <w:rPr>
          <w:rFonts w:ascii="Lucida Sans" w:hAnsi="Lucida Sans" w:cs="Lucida Sans"/>
          <w:sz w:val="20"/>
          <w:szCs w:val="20"/>
        </w:rPr>
        <w:t>De regelmatig samengestelde algemene vergadering vertegenwoordigt de algemeenheid van de aandelen. Haar besluiten verbinden alle deelnemers, zelfs hen die tegenstemden of afwezig waren.</w:t>
      </w:r>
    </w:p>
    <w:p w:rsidR="005F6BDA" w:rsidRPr="000B3842" w:rsidRDefault="005F6BDA" w:rsidP="00CA7A6C">
      <w:pPr>
        <w:spacing w:after="0"/>
        <w:rPr>
          <w:rFonts w:ascii="Lucida Sans" w:hAnsi="Lucida Sans" w:cs="Lucida Sans"/>
          <w:sz w:val="20"/>
          <w:szCs w:val="20"/>
        </w:rPr>
      </w:pPr>
      <w:r w:rsidRPr="000B3842">
        <w:rPr>
          <w:rFonts w:ascii="Lucida Sans" w:hAnsi="Lucida Sans" w:cs="Lucida Sans"/>
          <w:sz w:val="20"/>
          <w:szCs w:val="20"/>
        </w:rPr>
        <w:t>Zij wordt voorgezeten door de voorzitter van de raad van bestuur</w:t>
      </w:r>
    </w:p>
    <w:p w:rsidR="005F6BDA" w:rsidRPr="000B3842" w:rsidRDefault="005F6BDA" w:rsidP="005F6BDA">
      <w:pPr>
        <w:spacing w:after="0"/>
        <w:rPr>
          <w:rFonts w:ascii="Lucida Sans" w:hAnsi="Lucida Sans" w:cs="Lucida Sans"/>
          <w:sz w:val="20"/>
          <w:szCs w:val="20"/>
        </w:rPr>
      </w:pPr>
      <w:r w:rsidRPr="000B3842">
        <w:rPr>
          <w:rFonts w:ascii="Lucida Sans" w:hAnsi="Lucida Sans" w:cs="Lucida Sans"/>
          <w:sz w:val="20"/>
          <w:szCs w:val="20"/>
        </w:rPr>
        <w:t>Zo dit niet is vermeld, worden de aan de deelnemers toegekende stemmen evenredig verdeeld onder zijn vertegenwoordigers.</w:t>
      </w:r>
    </w:p>
    <w:p w:rsidR="005F6BDA" w:rsidRPr="000B3842" w:rsidRDefault="005F6BDA" w:rsidP="005F6BDA">
      <w:pPr>
        <w:spacing w:after="0"/>
        <w:rPr>
          <w:rFonts w:ascii="Lucida Sans" w:hAnsi="Lucida Sans" w:cs="Lucida Sans"/>
          <w:sz w:val="20"/>
          <w:szCs w:val="20"/>
        </w:rPr>
      </w:pPr>
      <w:r w:rsidRPr="000B3842">
        <w:rPr>
          <w:rFonts w:ascii="Lucida Sans" w:hAnsi="Lucida Sans" w:cs="Lucida Sans"/>
          <w:sz w:val="20"/>
          <w:szCs w:val="20"/>
        </w:rPr>
        <w:t>Voorgedragen kandidaten moeten tenminste vijf dagen voor de bijeenkomst van de algemene vergadering aan de raad van bestuur worden medegedeeld.</w:t>
      </w:r>
    </w:p>
    <w:p w:rsidR="005F6BDA" w:rsidRPr="000B3842" w:rsidRDefault="005F6BDA" w:rsidP="005F6BDA">
      <w:pPr>
        <w:spacing w:after="0"/>
        <w:rPr>
          <w:rFonts w:ascii="Lucida Sans" w:hAnsi="Lucida Sans" w:cs="Lucida Sans"/>
          <w:sz w:val="20"/>
          <w:szCs w:val="20"/>
        </w:rPr>
      </w:pPr>
      <w:r w:rsidRPr="000B3842">
        <w:rPr>
          <w:rFonts w:ascii="Lucida Sans" w:hAnsi="Lucida Sans" w:cs="Lucida Sans"/>
          <w:sz w:val="20"/>
          <w:szCs w:val="20"/>
        </w:rPr>
        <w:lastRenderedPageBreak/>
        <w:t>De vergadering beraadslaagt op geldige wijze, wat ook het aantal vertegenwoordigde aandelen zij, behoudens de uitzonderingen bepaald door de wet of door onderhavige statuten en voor zover de meerderheid van het geplaatste kapitaal vertegenwoordigd is.</w:t>
      </w:r>
    </w:p>
    <w:p w:rsidR="005F6BDA" w:rsidRPr="000B3842" w:rsidRDefault="005F6BDA" w:rsidP="005F6BDA">
      <w:pPr>
        <w:spacing w:after="0"/>
        <w:rPr>
          <w:rFonts w:ascii="Lucida Sans" w:hAnsi="Lucida Sans" w:cs="Lucida Sans"/>
          <w:sz w:val="20"/>
          <w:szCs w:val="20"/>
        </w:rPr>
      </w:pPr>
      <w:r w:rsidRPr="000B3842">
        <w:rPr>
          <w:rFonts w:ascii="Lucida Sans" w:hAnsi="Lucida Sans" w:cs="Lucida Sans"/>
          <w:sz w:val="20"/>
          <w:szCs w:val="20"/>
        </w:rPr>
        <w:t>Is het aantal vertegenwoordigde aandelen onvoldoende om geldig te beslissen, dan wordt binnen de dertig dagen een nieuwe algemene vergadering bijeengeroepen.</w:t>
      </w:r>
    </w:p>
    <w:p w:rsidR="005F6BDA" w:rsidRPr="000B3842" w:rsidRDefault="005F6BDA" w:rsidP="005F6BDA">
      <w:pPr>
        <w:spacing w:after="0"/>
        <w:rPr>
          <w:rFonts w:ascii="Lucida Sans" w:hAnsi="Lucida Sans" w:cs="Lucida Sans"/>
          <w:sz w:val="20"/>
          <w:szCs w:val="20"/>
        </w:rPr>
      </w:pPr>
      <w:r w:rsidRPr="000B3842">
        <w:rPr>
          <w:rFonts w:ascii="Lucida Sans" w:hAnsi="Lucida Sans" w:cs="Lucida Sans"/>
          <w:sz w:val="20"/>
          <w:szCs w:val="20"/>
        </w:rPr>
        <w:t>Als de algemene vergadering voor een tweede maal bijeen is geroepen, na een onvoldoende aanwezigheid, mag deze vergadering beslissingen nemen, ongeacht het aantal vertegenwoordigde aandelen, uitgezonderd statutaire wijzigingen.</w:t>
      </w:r>
    </w:p>
    <w:p w:rsidR="005F6BDA" w:rsidRPr="000B3842" w:rsidRDefault="005F6BDA" w:rsidP="005F6BDA">
      <w:pPr>
        <w:spacing w:after="0"/>
        <w:rPr>
          <w:rFonts w:ascii="Lucida Sans" w:hAnsi="Lucida Sans" w:cs="Lucida Sans"/>
          <w:sz w:val="20"/>
          <w:szCs w:val="20"/>
        </w:rPr>
      </w:pPr>
      <w:r w:rsidRPr="000B3842">
        <w:rPr>
          <w:rFonts w:ascii="Lucida Sans" w:hAnsi="Lucida Sans" w:cs="Lucida Sans"/>
          <w:sz w:val="20"/>
          <w:szCs w:val="20"/>
        </w:rPr>
        <w:t>In de oproepingsbrief wordt uitdrukkelijk verwezen naar onderhavig artikel.</w:t>
      </w:r>
    </w:p>
    <w:p w:rsidR="005F6BDA" w:rsidRPr="000B3842" w:rsidRDefault="005F6BDA" w:rsidP="005F6BDA">
      <w:pPr>
        <w:spacing w:after="0"/>
        <w:rPr>
          <w:rFonts w:ascii="Lucida Sans" w:hAnsi="Lucida Sans" w:cs="Lucida Sans"/>
          <w:strike/>
          <w:sz w:val="20"/>
          <w:szCs w:val="20"/>
        </w:rPr>
      </w:pPr>
    </w:p>
    <w:p w:rsidR="005F6BDA" w:rsidRPr="000B3842" w:rsidRDefault="005F6BDA" w:rsidP="008130A1">
      <w:pPr>
        <w:pStyle w:val="Kop3"/>
        <w:rPr>
          <w:rFonts w:ascii="Lucida Sans" w:hAnsi="Lucida Sans" w:cs="Lucida Sans"/>
          <w:sz w:val="20"/>
          <w:szCs w:val="20"/>
        </w:rPr>
      </w:pPr>
      <w:r w:rsidRPr="000B3842">
        <w:rPr>
          <w:rFonts w:ascii="Lucida Sans" w:hAnsi="Lucida Sans" w:cs="Lucida Sans"/>
          <w:sz w:val="20"/>
          <w:szCs w:val="20"/>
        </w:rPr>
        <w:t>ART</w:t>
      </w:r>
      <w:r w:rsidR="008130A1" w:rsidRPr="000B3842">
        <w:rPr>
          <w:rFonts w:ascii="Lucida Sans" w:hAnsi="Lucida Sans" w:cs="Lucida Sans"/>
          <w:sz w:val="20"/>
          <w:szCs w:val="20"/>
        </w:rPr>
        <w:t>IKEL 22</w:t>
      </w:r>
    </w:p>
    <w:p w:rsidR="005F6BDA" w:rsidRPr="000B3842" w:rsidRDefault="005F6BDA" w:rsidP="005F6BDA">
      <w:pPr>
        <w:spacing w:after="0"/>
        <w:rPr>
          <w:rFonts w:ascii="Lucida Sans" w:hAnsi="Lucida Sans" w:cs="Lucida Sans"/>
          <w:sz w:val="20"/>
          <w:szCs w:val="20"/>
        </w:rPr>
      </w:pPr>
      <w:r w:rsidRPr="000B3842">
        <w:rPr>
          <w:rFonts w:ascii="Lucida Sans" w:hAnsi="Lucida Sans" w:cs="Lucida Sans"/>
          <w:sz w:val="20"/>
          <w:szCs w:val="20"/>
        </w:rPr>
        <w:t>De deelnemers beschikken over zoveel stemmen als aandelen.</w:t>
      </w:r>
    </w:p>
    <w:p w:rsidR="005F6BDA" w:rsidRPr="000B3842" w:rsidRDefault="005F6BDA" w:rsidP="005F6BDA">
      <w:pPr>
        <w:spacing w:after="0"/>
        <w:rPr>
          <w:rFonts w:ascii="Lucida Sans" w:hAnsi="Lucida Sans" w:cs="Lucida Sans"/>
          <w:sz w:val="20"/>
          <w:szCs w:val="20"/>
        </w:rPr>
      </w:pPr>
      <w:r w:rsidRPr="000B3842">
        <w:rPr>
          <w:rFonts w:ascii="Lucida Sans" w:hAnsi="Lucida Sans" w:cs="Lucida Sans"/>
          <w:sz w:val="20"/>
          <w:szCs w:val="20"/>
        </w:rPr>
        <w:t>Elk aandeel geeft recht op een stem.</w:t>
      </w:r>
    </w:p>
    <w:p w:rsidR="00210A3C" w:rsidRPr="000B3842" w:rsidRDefault="00210A3C" w:rsidP="005F6BDA">
      <w:pPr>
        <w:spacing w:after="0"/>
        <w:rPr>
          <w:rFonts w:ascii="Lucida Sans" w:hAnsi="Lucida Sans" w:cs="Lucida Sans"/>
          <w:sz w:val="20"/>
          <w:szCs w:val="20"/>
        </w:rPr>
      </w:pPr>
    </w:p>
    <w:p w:rsidR="005F6BDA" w:rsidRPr="000B3842" w:rsidRDefault="008130A1" w:rsidP="008130A1">
      <w:pPr>
        <w:pStyle w:val="Kop3"/>
        <w:rPr>
          <w:rFonts w:ascii="Lucida Sans" w:hAnsi="Lucida Sans" w:cs="Lucida Sans"/>
          <w:sz w:val="20"/>
          <w:szCs w:val="20"/>
        </w:rPr>
      </w:pPr>
      <w:r w:rsidRPr="000B3842">
        <w:rPr>
          <w:rFonts w:ascii="Lucida Sans" w:hAnsi="Lucida Sans" w:cs="Lucida Sans"/>
          <w:sz w:val="20"/>
          <w:szCs w:val="20"/>
        </w:rPr>
        <w:t>ARTIKEL 23</w:t>
      </w:r>
    </w:p>
    <w:p w:rsidR="005F6BDA" w:rsidRPr="000B3842" w:rsidRDefault="005F6BDA" w:rsidP="005F6BDA">
      <w:pPr>
        <w:spacing w:after="0"/>
        <w:rPr>
          <w:rFonts w:ascii="Lucida Sans" w:hAnsi="Lucida Sans" w:cs="Lucida Sans"/>
          <w:sz w:val="20"/>
          <w:szCs w:val="20"/>
        </w:rPr>
      </w:pPr>
      <w:r w:rsidRPr="000B3842">
        <w:rPr>
          <w:rFonts w:ascii="Lucida Sans" w:hAnsi="Lucida Sans" w:cs="Lucida Sans"/>
          <w:sz w:val="20"/>
          <w:szCs w:val="20"/>
        </w:rPr>
        <w:t>De besluiten worden genomen bij meerderheid van de geldig uitgebrachte stemmen van de vertegenwoordigde aandelen, behalve in gevallen bepaald door de wet of door onderhavige statuten. Bij staking van stemmen is het voorstel verworpen.</w:t>
      </w:r>
    </w:p>
    <w:p w:rsidR="00D47397" w:rsidRPr="000B3842" w:rsidRDefault="00D47397" w:rsidP="005F6BDA">
      <w:pPr>
        <w:spacing w:after="0"/>
        <w:rPr>
          <w:rFonts w:ascii="Lucida Sans" w:hAnsi="Lucida Sans" w:cs="Lucida Sans"/>
          <w:sz w:val="20"/>
          <w:szCs w:val="20"/>
        </w:rPr>
      </w:pPr>
    </w:p>
    <w:p w:rsidR="00D47397" w:rsidRPr="000B3842" w:rsidRDefault="008130A1" w:rsidP="008130A1">
      <w:pPr>
        <w:pStyle w:val="Kop3"/>
        <w:rPr>
          <w:rFonts w:ascii="Lucida Sans" w:hAnsi="Lucida Sans" w:cs="Lucida Sans"/>
          <w:sz w:val="20"/>
          <w:szCs w:val="20"/>
        </w:rPr>
      </w:pPr>
      <w:r w:rsidRPr="000B3842">
        <w:rPr>
          <w:rFonts w:ascii="Lucida Sans" w:hAnsi="Lucida Sans" w:cs="Lucida Sans"/>
          <w:sz w:val="20"/>
          <w:szCs w:val="20"/>
        </w:rPr>
        <w:t>ARTIKEL 24</w:t>
      </w:r>
    </w:p>
    <w:p w:rsidR="008A66AC" w:rsidRPr="000B3842" w:rsidRDefault="008A66AC" w:rsidP="008A66AC">
      <w:pPr>
        <w:spacing w:before="100" w:beforeAutospacing="1" w:after="100" w:afterAutospacing="1" w:line="240" w:lineRule="auto"/>
        <w:rPr>
          <w:rFonts w:ascii="Lucida Sans" w:eastAsia="Times New Roman" w:hAnsi="Lucida Sans" w:cs="Lucida Sans"/>
          <w:b/>
          <w:color w:val="000000"/>
          <w:sz w:val="20"/>
          <w:szCs w:val="20"/>
          <w:lang w:eastAsia="nl-BE"/>
        </w:rPr>
      </w:pPr>
      <w:r w:rsidRPr="000B3842">
        <w:rPr>
          <w:rFonts w:ascii="Lucida Sans" w:eastAsia="Times New Roman" w:hAnsi="Lucida Sans" w:cs="Lucida Sans"/>
          <w:b/>
          <w:color w:val="000000"/>
          <w:sz w:val="20"/>
          <w:szCs w:val="20"/>
          <w:lang w:eastAsia="nl-BE"/>
        </w:rPr>
        <w:t>De algemene vergadering stelt een code van goed bestuur vast.</w:t>
      </w:r>
      <w:r w:rsidRPr="000B3842">
        <w:rPr>
          <w:rFonts w:ascii="Lucida Sans" w:eastAsia="Times New Roman" w:hAnsi="Lucida Sans" w:cs="Lucida Sans"/>
          <w:b/>
          <w:color w:val="000000"/>
          <w:sz w:val="20"/>
          <w:szCs w:val="20"/>
          <w:lang w:eastAsia="nl-BE"/>
        </w:rPr>
        <w:br/>
        <w:t>De code van goed bestuur wordt meegedeeld aan de toezichthoudende overheid.</w:t>
      </w:r>
    </w:p>
    <w:p w:rsidR="003C5D39" w:rsidRPr="000B3842" w:rsidRDefault="008A66AC" w:rsidP="00A346E4">
      <w:pPr>
        <w:spacing w:before="100" w:beforeAutospacing="1" w:after="100" w:afterAutospacing="1" w:line="240" w:lineRule="auto"/>
        <w:rPr>
          <w:rFonts w:ascii="Lucida Sans" w:eastAsia="Times New Roman" w:hAnsi="Lucida Sans" w:cs="Lucida Sans"/>
          <w:b/>
          <w:color w:val="000000"/>
          <w:sz w:val="20"/>
          <w:szCs w:val="20"/>
          <w:lang w:eastAsia="nl-BE"/>
        </w:rPr>
      </w:pPr>
      <w:r w:rsidRPr="000B3842">
        <w:rPr>
          <w:rFonts w:ascii="Lucida Sans" w:eastAsia="Times New Roman" w:hAnsi="Lucida Sans" w:cs="Lucida Sans"/>
          <w:b/>
          <w:color w:val="000000"/>
          <w:sz w:val="20"/>
          <w:szCs w:val="20"/>
          <w:lang w:eastAsia="nl-BE"/>
        </w:rPr>
        <w:t>RAAD VAN BESTUUR</w:t>
      </w:r>
    </w:p>
    <w:p w:rsidR="00A346E4" w:rsidRPr="000B3842" w:rsidRDefault="008130A1" w:rsidP="008130A1">
      <w:pPr>
        <w:pStyle w:val="Kop3"/>
        <w:rPr>
          <w:rFonts w:ascii="Lucida Sans" w:eastAsia="Times New Roman" w:hAnsi="Lucida Sans" w:cs="Lucida Sans"/>
          <w:sz w:val="20"/>
          <w:szCs w:val="20"/>
          <w:lang w:eastAsia="nl-BE"/>
        </w:rPr>
      </w:pPr>
      <w:r w:rsidRPr="000B3842">
        <w:rPr>
          <w:rFonts w:ascii="Lucida Sans" w:eastAsia="Times New Roman" w:hAnsi="Lucida Sans" w:cs="Lucida Sans"/>
          <w:sz w:val="20"/>
          <w:szCs w:val="20"/>
          <w:lang w:eastAsia="nl-BE"/>
        </w:rPr>
        <w:t>Artikel 25</w:t>
      </w:r>
    </w:p>
    <w:p w:rsidR="008A66AC" w:rsidRPr="000B3842" w:rsidRDefault="00324BED" w:rsidP="00A346E4">
      <w:pPr>
        <w:spacing w:before="100" w:beforeAutospacing="1" w:after="100" w:afterAutospacing="1" w:line="240" w:lineRule="auto"/>
        <w:rPr>
          <w:rFonts w:ascii="Lucida Sans" w:eastAsia="Times New Roman" w:hAnsi="Lucida Sans" w:cs="Lucida Sans"/>
          <w:b/>
          <w:color w:val="000000"/>
          <w:sz w:val="20"/>
          <w:szCs w:val="20"/>
          <w:lang w:eastAsia="nl-BE"/>
        </w:rPr>
      </w:pPr>
      <w:r w:rsidRPr="000B3842">
        <w:rPr>
          <w:rFonts w:ascii="Lucida Sans" w:eastAsia="Times New Roman" w:hAnsi="Lucida Sans" w:cs="Lucida Sans"/>
          <w:b/>
          <w:color w:val="000000"/>
          <w:sz w:val="20"/>
          <w:szCs w:val="20"/>
          <w:lang w:eastAsia="nl-BE"/>
        </w:rPr>
        <w:t>D</w:t>
      </w:r>
      <w:r w:rsidR="00A346E4" w:rsidRPr="000B3842">
        <w:rPr>
          <w:rFonts w:ascii="Lucida Sans" w:eastAsia="Times New Roman" w:hAnsi="Lucida Sans" w:cs="Lucida Sans"/>
          <w:b/>
          <w:color w:val="000000"/>
          <w:sz w:val="20"/>
          <w:szCs w:val="20"/>
          <w:lang w:eastAsia="nl-BE"/>
        </w:rPr>
        <w:t>e leden van de raad van bestuur</w:t>
      </w:r>
      <w:r w:rsidRPr="000B3842">
        <w:rPr>
          <w:rFonts w:ascii="Lucida Sans" w:eastAsia="Times New Roman" w:hAnsi="Lucida Sans" w:cs="Lucida Sans"/>
          <w:b/>
          <w:color w:val="000000"/>
          <w:sz w:val="20"/>
          <w:szCs w:val="20"/>
          <w:lang w:eastAsia="nl-BE"/>
        </w:rPr>
        <w:t xml:space="preserve"> worden</w:t>
      </w:r>
      <w:r w:rsidR="00A346E4" w:rsidRPr="000B3842">
        <w:rPr>
          <w:rFonts w:ascii="Lucida Sans" w:eastAsia="Times New Roman" w:hAnsi="Lucida Sans" w:cs="Lucida Sans"/>
          <w:b/>
          <w:color w:val="000000"/>
          <w:sz w:val="20"/>
          <w:szCs w:val="20"/>
          <w:lang w:eastAsia="nl-BE"/>
        </w:rPr>
        <w:t>, bij geheime stemming, benoemd door de algemene vergadering.</w:t>
      </w:r>
      <w:r w:rsidR="00A346E4" w:rsidRPr="000B3842">
        <w:rPr>
          <w:rFonts w:ascii="Lucida Sans" w:eastAsia="Times New Roman" w:hAnsi="Lucida Sans" w:cs="Lucida Sans"/>
          <w:b/>
          <w:color w:val="000000"/>
          <w:sz w:val="20"/>
          <w:szCs w:val="20"/>
          <w:lang w:eastAsia="nl-BE"/>
        </w:rPr>
        <w:br/>
      </w:r>
      <w:r w:rsidR="00A346E4" w:rsidRPr="000B3842">
        <w:rPr>
          <w:rFonts w:ascii="Lucida Sans" w:eastAsia="Times New Roman" w:hAnsi="Lucida Sans" w:cs="Lucida Sans"/>
          <w:b/>
          <w:color w:val="000000"/>
          <w:sz w:val="20"/>
          <w:szCs w:val="20"/>
          <w:lang w:eastAsia="nl-BE"/>
        </w:rPr>
        <w:br/>
        <w:t>Het aantal leden van de raad van bestuur bedraagt maximaal vijftien.</w:t>
      </w:r>
    </w:p>
    <w:p w:rsidR="00D47397" w:rsidRPr="000B3842" w:rsidRDefault="008A66AC" w:rsidP="00A346E4">
      <w:pPr>
        <w:spacing w:before="100" w:beforeAutospacing="1" w:after="100" w:afterAutospacing="1" w:line="240" w:lineRule="auto"/>
        <w:rPr>
          <w:rFonts w:ascii="Lucida Sans" w:eastAsia="Times New Roman" w:hAnsi="Lucida Sans" w:cs="Lucida Sans"/>
          <w:b/>
          <w:color w:val="000000"/>
          <w:sz w:val="20"/>
          <w:szCs w:val="20"/>
          <w:lang w:eastAsia="nl-BE"/>
        </w:rPr>
      </w:pPr>
      <w:r w:rsidRPr="000B3842">
        <w:rPr>
          <w:rFonts w:ascii="Lucida Sans" w:eastAsia="Times New Roman" w:hAnsi="Lucida Sans" w:cs="Lucida Sans"/>
          <w:b/>
          <w:color w:val="000000"/>
          <w:sz w:val="20"/>
          <w:szCs w:val="20"/>
          <w:lang w:eastAsia="nl-BE"/>
        </w:rPr>
        <w:t>Het aantal leden dat elke gemeente kan afvaardigen om te zetelen in de raad van bestuur wordt bepaald door het criterium van de bevolkingscijfers.</w:t>
      </w:r>
      <w:r w:rsidR="00A346E4" w:rsidRPr="000B3842">
        <w:rPr>
          <w:rFonts w:ascii="Lucida Sans" w:eastAsia="Times New Roman" w:hAnsi="Lucida Sans" w:cs="Lucida Sans"/>
          <w:b/>
          <w:color w:val="000000"/>
          <w:sz w:val="20"/>
          <w:szCs w:val="20"/>
          <w:lang w:eastAsia="nl-BE"/>
        </w:rPr>
        <w:br/>
        <w:t>Maximaal twee derden van de leden i</w:t>
      </w:r>
      <w:r w:rsidR="00324BED" w:rsidRPr="000B3842">
        <w:rPr>
          <w:rFonts w:ascii="Lucida Sans" w:eastAsia="Times New Roman" w:hAnsi="Lucida Sans" w:cs="Lucida Sans"/>
          <w:b/>
          <w:color w:val="000000"/>
          <w:sz w:val="20"/>
          <w:szCs w:val="20"/>
          <w:lang w:eastAsia="nl-BE"/>
        </w:rPr>
        <w:t>s van hetzelfde geslacht.</w:t>
      </w:r>
      <w:r w:rsidR="00324BED" w:rsidRPr="000B3842">
        <w:rPr>
          <w:rFonts w:ascii="Lucida Sans" w:eastAsia="Times New Roman" w:hAnsi="Lucida Sans" w:cs="Lucida Sans"/>
          <w:b/>
          <w:color w:val="000000"/>
          <w:sz w:val="20"/>
          <w:szCs w:val="20"/>
          <w:lang w:eastAsia="nl-BE"/>
        </w:rPr>
        <w:br/>
      </w:r>
      <w:r w:rsidR="00324BED" w:rsidRPr="000B3842">
        <w:rPr>
          <w:rFonts w:ascii="Lucida Sans" w:eastAsia="Times New Roman" w:hAnsi="Lucida Sans" w:cs="Lucida Sans"/>
          <w:b/>
          <w:color w:val="000000"/>
          <w:sz w:val="20"/>
          <w:szCs w:val="20"/>
          <w:lang w:eastAsia="nl-BE"/>
        </w:rPr>
        <w:br/>
      </w:r>
      <w:r w:rsidR="00A346E4" w:rsidRPr="000B3842">
        <w:rPr>
          <w:rFonts w:ascii="Lucida Sans" w:eastAsia="Times New Roman" w:hAnsi="Lucida Sans" w:cs="Lucida Sans"/>
          <w:b/>
          <w:color w:val="000000"/>
          <w:sz w:val="20"/>
          <w:szCs w:val="20"/>
          <w:lang w:eastAsia="nl-BE"/>
        </w:rPr>
        <w:t>De leden van de raad van bestuur worden benoemd op voordracht van de deelnemers.</w:t>
      </w:r>
    </w:p>
    <w:p w:rsidR="00A346E4" w:rsidRPr="000B3842" w:rsidRDefault="008130A1" w:rsidP="00A346E4">
      <w:pPr>
        <w:spacing w:before="100" w:beforeAutospacing="1" w:after="100" w:afterAutospacing="1" w:line="240" w:lineRule="auto"/>
        <w:rPr>
          <w:rFonts w:ascii="Lucida Sans" w:eastAsia="Times New Roman" w:hAnsi="Lucida Sans" w:cs="Lucida Sans"/>
          <w:b/>
          <w:color w:val="000000"/>
          <w:sz w:val="20"/>
          <w:szCs w:val="20"/>
          <w:lang w:eastAsia="nl-BE"/>
        </w:rPr>
      </w:pPr>
      <w:r w:rsidRPr="000B3842">
        <w:rPr>
          <w:rStyle w:val="Kop3Char"/>
          <w:rFonts w:ascii="Lucida Sans" w:hAnsi="Lucida Sans" w:cs="Lucida Sans"/>
          <w:sz w:val="20"/>
          <w:szCs w:val="20"/>
        </w:rPr>
        <w:t>Artikel 26</w:t>
      </w:r>
      <w:r w:rsidR="00A346E4" w:rsidRPr="000B3842">
        <w:rPr>
          <w:rStyle w:val="Kop3Char"/>
          <w:rFonts w:ascii="Lucida Sans" w:hAnsi="Lucida Sans" w:cs="Lucida Sans"/>
          <w:sz w:val="20"/>
          <w:szCs w:val="20"/>
        </w:rPr>
        <w:br/>
      </w:r>
      <w:r w:rsidR="00A346E4" w:rsidRPr="000B3842">
        <w:rPr>
          <w:rFonts w:ascii="Lucida Sans" w:eastAsia="Times New Roman" w:hAnsi="Lucida Sans" w:cs="Lucida Sans"/>
          <w:b/>
          <w:color w:val="000000"/>
          <w:sz w:val="20"/>
          <w:szCs w:val="20"/>
          <w:lang w:eastAsia="nl-BE"/>
        </w:rPr>
        <w:br/>
        <w:t>Als de deelnemende gemeenten kandidaat-bestuurders voor</w:t>
      </w:r>
      <w:r w:rsidR="00D24490" w:rsidRPr="000B3842">
        <w:rPr>
          <w:rFonts w:ascii="Lucida Sans" w:eastAsia="Times New Roman" w:hAnsi="Lucida Sans" w:cs="Lucida Sans"/>
          <w:b/>
          <w:color w:val="000000"/>
          <w:sz w:val="20"/>
          <w:szCs w:val="20"/>
          <w:lang w:eastAsia="nl-BE"/>
        </w:rPr>
        <w:t>dragen die geen lid zijn van de</w:t>
      </w:r>
      <w:r w:rsidR="00A346E4" w:rsidRPr="000B3842">
        <w:rPr>
          <w:rFonts w:ascii="Lucida Sans" w:eastAsia="Times New Roman" w:hAnsi="Lucida Sans" w:cs="Lucida Sans"/>
          <w:b/>
          <w:color w:val="000000"/>
          <w:sz w:val="20"/>
          <w:szCs w:val="20"/>
          <w:lang w:eastAsia="nl-BE"/>
        </w:rPr>
        <w:t xml:space="preserve"> gemeenteraad</w:t>
      </w:r>
      <w:r w:rsidR="00D24490" w:rsidRPr="000B3842">
        <w:rPr>
          <w:rFonts w:ascii="Lucida Sans" w:eastAsia="Times New Roman" w:hAnsi="Lucida Sans" w:cs="Lucida Sans"/>
          <w:b/>
          <w:color w:val="000000"/>
          <w:sz w:val="20"/>
          <w:szCs w:val="20"/>
          <w:lang w:eastAsia="nl-BE"/>
        </w:rPr>
        <w:t xml:space="preserve"> </w:t>
      </w:r>
      <w:r w:rsidR="00A346E4" w:rsidRPr="000B3842">
        <w:rPr>
          <w:rFonts w:ascii="Lucida Sans" w:eastAsia="Times New Roman" w:hAnsi="Lucida Sans" w:cs="Lucida Sans"/>
          <w:b/>
          <w:color w:val="000000"/>
          <w:sz w:val="20"/>
          <w:szCs w:val="20"/>
          <w:lang w:eastAsia="nl-BE"/>
        </w:rPr>
        <w:t>maar van wie de deskundigheid over de statutair bepaalde doelstellingen manifest aantoonbaar is, wordt die voordracht uitdrukkelijk gemotiveerd. In dat geval is de onverenigbaarheid van het mandaat van bestuurder met de functie van werknemer van een deelnemend openb</w:t>
      </w:r>
      <w:r w:rsidR="004A344E" w:rsidRPr="000B3842">
        <w:rPr>
          <w:rFonts w:ascii="Lucida Sans" w:eastAsia="Times New Roman" w:hAnsi="Lucida Sans" w:cs="Lucida Sans"/>
          <w:b/>
          <w:color w:val="000000"/>
          <w:sz w:val="20"/>
          <w:szCs w:val="20"/>
          <w:lang w:eastAsia="nl-BE"/>
        </w:rPr>
        <w:t>aar bestuur</w:t>
      </w:r>
      <w:r w:rsidR="00A346E4" w:rsidRPr="000B3842">
        <w:rPr>
          <w:rFonts w:ascii="Lucida Sans" w:eastAsia="Times New Roman" w:hAnsi="Lucida Sans" w:cs="Lucida Sans"/>
          <w:b/>
          <w:color w:val="000000"/>
          <w:sz w:val="20"/>
          <w:szCs w:val="20"/>
          <w:lang w:eastAsia="nl-BE"/>
        </w:rPr>
        <w:t xml:space="preserve"> niet van toepassing.</w:t>
      </w:r>
      <w:r w:rsidR="00A346E4" w:rsidRPr="000B3842">
        <w:rPr>
          <w:rFonts w:ascii="Lucida Sans" w:eastAsia="Times New Roman" w:hAnsi="Lucida Sans" w:cs="Lucida Sans"/>
          <w:b/>
          <w:color w:val="000000"/>
          <w:sz w:val="20"/>
          <w:szCs w:val="20"/>
          <w:lang w:eastAsia="nl-BE"/>
        </w:rPr>
        <w:br/>
      </w:r>
      <w:r w:rsidR="00A346E4" w:rsidRPr="000B3842">
        <w:rPr>
          <w:rFonts w:ascii="Lucida Sans" w:eastAsia="Times New Roman" w:hAnsi="Lucida Sans" w:cs="Lucida Sans"/>
          <w:b/>
          <w:color w:val="000000"/>
          <w:sz w:val="20"/>
          <w:szCs w:val="20"/>
          <w:lang w:eastAsia="nl-BE"/>
        </w:rPr>
        <w:br/>
        <w:t>De algemene vergadering kan op voordracht van de raad van bestuur, onafhankelijke bestuurders aanstellen als stemgerechtigde leden van de raad van bestuur.</w:t>
      </w:r>
      <w:r w:rsidR="00A346E4" w:rsidRPr="000B3842">
        <w:rPr>
          <w:rFonts w:ascii="Lucida Sans" w:eastAsia="Times New Roman" w:hAnsi="Lucida Sans" w:cs="Lucida Sans"/>
          <w:b/>
          <w:color w:val="000000"/>
          <w:sz w:val="20"/>
          <w:szCs w:val="20"/>
          <w:lang w:eastAsia="nl-BE"/>
        </w:rPr>
        <w:br/>
      </w:r>
      <w:r w:rsidR="00A346E4" w:rsidRPr="000B3842">
        <w:rPr>
          <w:rFonts w:ascii="Lucida Sans" w:eastAsia="Times New Roman" w:hAnsi="Lucida Sans" w:cs="Lucida Sans"/>
          <w:b/>
          <w:color w:val="000000"/>
          <w:sz w:val="20"/>
          <w:szCs w:val="20"/>
          <w:lang w:eastAsia="nl-BE"/>
        </w:rPr>
        <w:br/>
        <w:t>In geval van ernstige redenen kunnen de onafhankelijke bestuurders te allen tijde worden ontslagen door de algemene vergadering, op voordracht</w:t>
      </w:r>
      <w:r w:rsidR="00324BED" w:rsidRPr="000B3842">
        <w:rPr>
          <w:rFonts w:ascii="Lucida Sans" w:eastAsia="Times New Roman" w:hAnsi="Lucida Sans" w:cs="Lucida Sans"/>
          <w:b/>
          <w:color w:val="000000"/>
          <w:sz w:val="20"/>
          <w:szCs w:val="20"/>
          <w:lang w:eastAsia="nl-BE"/>
        </w:rPr>
        <w:t xml:space="preserve"> van de raad van bestuur.</w:t>
      </w:r>
      <w:r w:rsidR="00324BED" w:rsidRPr="000B3842">
        <w:rPr>
          <w:rFonts w:ascii="Lucida Sans" w:eastAsia="Times New Roman" w:hAnsi="Lucida Sans" w:cs="Lucida Sans"/>
          <w:b/>
          <w:color w:val="000000"/>
          <w:sz w:val="20"/>
          <w:szCs w:val="20"/>
          <w:lang w:eastAsia="nl-BE"/>
        </w:rPr>
        <w:br/>
      </w:r>
      <w:r w:rsidR="00324BED" w:rsidRPr="000B3842">
        <w:rPr>
          <w:rFonts w:ascii="Lucida Sans" w:eastAsia="Times New Roman" w:hAnsi="Lucida Sans" w:cs="Lucida Sans"/>
          <w:b/>
          <w:color w:val="000000"/>
          <w:sz w:val="20"/>
          <w:szCs w:val="20"/>
          <w:lang w:eastAsia="nl-BE"/>
        </w:rPr>
        <w:br/>
      </w:r>
      <w:r w:rsidR="00A346E4" w:rsidRPr="000B3842">
        <w:rPr>
          <w:rFonts w:ascii="Lucida Sans" w:eastAsia="Times New Roman" w:hAnsi="Lucida Sans" w:cs="Lucida Sans"/>
          <w:b/>
          <w:color w:val="000000"/>
          <w:sz w:val="20"/>
          <w:szCs w:val="20"/>
          <w:lang w:eastAsia="nl-BE"/>
        </w:rPr>
        <w:t xml:space="preserve">Niemand kan gelijktijdig mandaten uitoefenen in de uitvoerende organen van meer dan </w:t>
      </w:r>
      <w:r w:rsidR="00A346E4" w:rsidRPr="000B3842">
        <w:rPr>
          <w:rFonts w:ascii="Lucida Sans" w:eastAsia="Times New Roman" w:hAnsi="Lucida Sans" w:cs="Lucida Sans"/>
          <w:b/>
          <w:color w:val="000000"/>
          <w:sz w:val="20"/>
          <w:szCs w:val="20"/>
          <w:lang w:eastAsia="nl-BE"/>
        </w:rPr>
        <w:lastRenderedPageBreak/>
        <w:t>drie dienstverlenende of opdr</w:t>
      </w:r>
      <w:r w:rsidR="00324BED" w:rsidRPr="000B3842">
        <w:rPr>
          <w:rFonts w:ascii="Lucida Sans" w:eastAsia="Times New Roman" w:hAnsi="Lucida Sans" w:cs="Lucida Sans"/>
          <w:b/>
          <w:color w:val="000000"/>
          <w:sz w:val="20"/>
          <w:szCs w:val="20"/>
          <w:lang w:eastAsia="nl-BE"/>
        </w:rPr>
        <w:t>achthoudende verenigingen.</w:t>
      </w:r>
      <w:r w:rsidR="00324BED" w:rsidRPr="000B3842">
        <w:rPr>
          <w:rFonts w:ascii="Lucida Sans" w:eastAsia="Times New Roman" w:hAnsi="Lucida Sans" w:cs="Lucida Sans"/>
          <w:b/>
          <w:color w:val="000000"/>
          <w:sz w:val="20"/>
          <w:szCs w:val="20"/>
          <w:lang w:eastAsia="nl-BE"/>
        </w:rPr>
        <w:br/>
      </w:r>
      <w:r w:rsidR="00324BED" w:rsidRPr="000B3842">
        <w:rPr>
          <w:rFonts w:ascii="Lucida Sans" w:eastAsia="Times New Roman" w:hAnsi="Lucida Sans" w:cs="Lucida Sans"/>
          <w:b/>
          <w:color w:val="000000"/>
          <w:sz w:val="20"/>
          <w:szCs w:val="20"/>
          <w:lang w:eastAsia="nl-BE"/>
        </w:rPr>
        <w:br/>
      </w:r>
      <w:r w:rsidR="00D24490" w:rsidRPr="000B3842">
        <w:rPr>
          <w:rStyle w:val="Kop3Char"/>
          <w:rFonts w:ascii="Lucida Sans" w:hAnsi="Lucida Sans" w:cs="Lucida Sans"/>
          <w:sz w:val="20"/>
          <w:szCs w:val="20"/>
        </w:rPr>
        <w:t xml:space="preserve">Artikel </w:t>
      </w:r>
      <w:r w:rsidRPr="000B3842">
        <w:rPr>
          <w:rStyle w:val="Kop3Char"/>
          <w:rFonts w:ascii="Lucida Sans" w:hAnsi="Lucida Sans" w:cs="Lucida Sans"/>
          <w:sz w:val="20"/>
          <w:szCs w:val="20"/>
        </w:rPr>
        <w:t>27</w:t>
      </w:r>
      <w:r w:rsidR="00D47397" w:rsidRPr="000B3842">
        <w:rPr>
          <w:rStyle w:val="Kop3Char"/>
          <w:rFonts w:ascii="Lucida Sans" w:hAnsi="Lucida Sans" w:cs="Lucida Sans"/>
          <w:sz w:val="20"/>
          <w:szCs w:val="20"/>
        </w:rPr>
        <w:br/>
      </w:r>
      <w:r w:rsidR="00A346E4" w:rsidRPr="000B3842">
        <w:rPr>
          <w:rFonts w:ascii="Lucida Sans" w:eastAsia="Times New Roman" w:hAnsi="Lucida Sans" w:cs="Lucida Sans"/>
          <w:b/>
          <w:color w:val="000000"/>
          <w:sz w:val="20"/>
          <w:szCs w:val="20"/>
          <w:lang w:eastAsia="nl-BE"/>
        </w:rPr>
        <w:br/>
        <w:t>Iedere bestuurde</w:t>
      </w:r>
      <w:r w:rsidR="00324BED" w:rsidRPr="000B3842">
        <w:rPr>
          <w:rFonts w:ascii="Lucida Sans" w:eastAsia="Times New Roman" w:hAnsi="Lucida Sans" w:cs="Lucida Sans"/>
          <w:b/>
          <w:color w:val="000000"/>
          <w:sz w:val="20"/>
          <w:szCs w:val="20"/>
          <w:lang w:eastAsia="nl-BE"/>
        </w:rPr>
        <w:t xml:space="preserve">r </w:t>
      </w:r>
      <w:r w:rsidR="00A346E4" w:rsidRPr="000B3842">
        <w:rPr>
          <w:rFonts w:ascii="Lucida Sans" w:eastAsia="Times New Roman" w:hAnsi="Lucida Sans" w:cs="Lucida Sans"/>
          <w:b/>
          <w:color w:val="000000"/>
          <w:sz w:val="20"/>
          <w:szCs w:val="20"/>
          <w:lang w:eastAsia="nl-BE"/>
        </w:rPr>
        <w:t>beschikt over één stem.</w:t>
      </w:r>
      <w:r w:rsidR="00A346E4" w:rsidRPr="000B3842">
        <w:rPr>
          <w:rFonts w:ascii="Lucida Sans" w:eastAsia="Times New Roman" w:hAnsi="Lucida Sans" w:cs="Lucida Sans"/>
          <w:b/>
          <w:color w:val="000000"/>
          <w:sz w:val="20"/>
          <w:szCs w:val="20"/>
          <w:lang w:eastAsia="nl-BE"/>
        </w:rPr>
        <w:br/>
      </w:r>
      <w:r w:rsidR="00A346E4" w:rsidRPr="000B3842">
        <w:rPr>
          <w:rFonts w:ascii="Lucida Sans" w:eastAsia="Times New Roman" w:hAnsi="Lucida Sans" w:cs="Lucida Sans"/>
          <w:b/>
          <w:color w:val="000000"/>
          <w:sz w:val="20"/>
          <w:szCs w:val="20"/>
          <w:lang w:eastAsia="nl-BE"/>
        </w:rPr>
        <w:br/>
        <w:t>De bestuurders, benoemd op voordracht van de gemeenten, kunnen zich laten bijstaan door deskundigen die na gezamenlijk overleg worden voorgedragen door de gemeente waar de zetel gevestigd is, en die worden benoemd door de gemeentelijke vertegenwoordigers op de algemene vergadering. De deskundigen maken geen deel uit van de raad van bestuur, maar ze kunnen de vergaderingen van alle organen bijwonen en alle documenten opvragen.</w:t>
      </w:r>
      <w:r w:rsidR="00A346E4" w:rsidRPr="000B3842">
        <w:rPr>
          <w:rFonts w:ascii="Lucida Sans" w:eastAsia="Times New Roman" w:hAnsi="Lucida Sans" w:cs="Lucida Sans"/>
          <w:b/>
          <w:color w:val="000000"/>
          <w:sz w:val="20"/>
          <w:szCs w:val="20"/>
          <w:lang w:eastAsia="nl-BE"/>
        </w:rPr>
        <w:br/>
      </w:r>
      <w:r w:rsidR="00A346E4" w:rsidRPr="000B3842">
        <w:rPr>
          <w:rFonts w:ascii="Lucida Sans" w:eastAsia="Times New Roman" w:hAnsi="Lucida Sans" w:cs="Lucida Sans"/>
          <w:b/>
          <w:color w:val="000000"/>
          <w:sz w:val="20"/>
          <w:szCs w:val="20"/>
          <w:lang w:eastAsia="nl-BE"/>
        </w:rPr>
        <w:br/>
        <w:t xml:space="preserve">De vergoeding van de bestuurders is ten </w:t>
      </w:r>
      <w:r w:rsidR="00324BED" w:rsidRPr="000B3842">
        <w:rPr>
          <w:rFonts w:ascii="Lucida Sans" w:eastAsia="Times New Roman" w:hAnsi="Lucida Sans" w:cs="Lucida Sans"/>
          <w:b/>
          <w:color w:val="000000"/>
          <w:sz w:val="20"/>
          <w:szCs w:val="20"/>
          <w:lang w:eastAsia="nl-BE"/>
        </w:rPr>
        <w:t>laste van de</w:t>
      </w:r>
      <w:r w:rsidR="00A346E4" w:rsidRPr="000B3842">
        <w:rPr>
          <w:rFonts w:ascii="Lucida Sans" w:eastAsia="Times New Roman" w:hAnsi="Lucida Sans" w:cs="Lucida Sans"/>
          <w:b/>
          <w:color w:val="000000"/>
          <w:sz w:val="20"/>
          <w:szCs w:val="20"/>
          <w:lang w:eastAsia="nl-BE"/>
        </w:rPr>
        <w:t xml:space="preserve"> opdrachthoudende vereniging.</w:t>
      </w:r>
    </w:p>
    <w:p w:rsidR="00A346E4" w:rsidRPr="000B3842" w:rsidRDefault="00D24490" w:rsidP="008130A1">
      <w:pPr>
        <w:pStyle w:val="Kop3"/>
        <w:rPr>
          <w:rFonts w:ascii="Lucida Sans" w:eastAsia="Times New Roman" w:hAnsi="Lucida Sans" w:cs="Lucida Sans"/>
          <w:sz w:val="20"/>
          <w:szCs w:val="20"/>
          <w:lang w:eastAsia="nl-BE"/>
        </w:rPr>
      </w:pPr>
      <w:r w:rsidRPr="000B3842">
        <w:rPr>
          <w:rFonts w:ascii="Lucida Sans" w:eastAsia="Times New Roman" w:hAnsi="Lucida Sans" w:cs="Lucida Sans"/>
          <w:sz w:val="20"/>
          <w:szCs w:val="20"/>
          <w:lang w:eastAsia="nl-BE"/>
        </w:rPr>
        <w:t>Artikel</w:t>
      </w:r>
      <w:r w:rsidR="008130A1" w:rsidRPr="000B3842">
        <w:rPr>
          <w:rFonts w:ascii="Lucida Sans" w:eastAsia="Times New Roman" w:hAnsi="Lucida Sans" w:cs="Lucida Sans"/>
          <w:sz w:val="20"/>
          <w:szCs w:val="20"/>
          <w:lang w:eastAsia="nl-BE"/>
        </w:rPr>
        <w:t xml:space="preserve"> 28</w:t>
      </w:r>
    </w:p>
    <w:p w:rsidR="00A346E4" w:rsidRPr="000B3842" w:rsidRDefault="00A346E4" w:rsidP="00A346E4">
      <w:pPr>
        <w:spacing w:before="100" w:beforeAutospacing="1" w:after="100" w:afterAutospacing="1" w:line="240" w:lineRule="auto"/>
        <w:rPr>
          <w:rStyle w:val="Kop3Char"/>
          <w:rFonts w:ascii="Lucida Sans" w:hAnsi="Lucida Sans" w:cs="Lucida Sans"/>
          <w:sz w:val="20"/>
          <w:szCs w:val="20"/>
        </w:rPr>
      </w:pPr>
      <w:r w:rsidRPr="000B3842">
        <w:rPr>
          <w:rFonts w:ascii="Lucida Sans" w:eastAsia="Times New Roman" w:hAnsi="Lucida Sans" w:cs="Lucida Sans"/>
          <w:b/>
          <w:color w:val="000000"/>
          <w:sz w:val="20"/>
          <w:szCs w:val="20"/>
          <w:lang w:eastAsia="nl-BE"/>
        </w:rPr>
        <w:t>Met behoud van de toepassing van andere wettelijke of decretale bepalingen die van toepassing zijn op de man</w:t>
      </w:r>
      <w:r w:rsidR="00324BED" w:rsidRPr="000B3842">
        <w:rPr>
          <w:rFonts w:ascii="Lucida Sans" w:eastAsia="Times New Roman" w:hAnsi="Lucida Sans" w:cs="Lucida Sans"/>
          <w:b/>
          <w:color w:val="000000"/>
          <w:sz w:val="20"/>
          <w:szCs w:val="20"/>
          <w:lang w:eastAsia="nl-BE"/>
        </w:rPr>
        <w:t>daten in een</w:t>
      </w:r>
      <w:r w:rsidRPr="000B3842">
        <w:rPr>
          <w:rFonts w:ascii="Lucida Sans" w:eastAsia="Times New Roman" w:hAnsi="Lucida Sans" w:cs="Lucida Sans"/>
          <w:b/>
          <w:color w:val="000000"/>
          <w:sz w:val="20"/>
          <w:szCs w:val="20"/>
          <w:lang w:eastAsia="nl-BE"/>
        </w:rPr>
        <w:t xml:space="preserve"> opdrachthoudende vereniging, bestaat er een onverenigbaarheid tussen het mandaat van bestuurder en de volgende ambten, functies of mandaten:</w:t>
      </w:r>
      <w:r w:rsidRPr="000B3842">
        <w:rPr>
          <w:rFonts w:ascii="Lucida Sans" w:eastAsia="Times New Roman" w:hAnsi="Lucida Sans" w:cs="Lucida Sans"/>
          <w:b/>
          <w:color w:val="000000"/>
          <w:sz w:val="20"/>
          <w:szCs w:val="20"/>
          <w:lang w:eastAsia="nl-BE"/>
        </w:rPr>
        <w:br/>
        <w:t>1° lid van een regering, zowel op federaal niveau als op niveau van de gewesten en gemeenschappen;</w:t>
      </w:r>
      <w:r w:rsidRPr="000B3842">
        <w:rPr>
          <w:rFonts w:ascii="Lucida Sans" w:eastAsia="Times New Roman" w:hAnsi="Lucida Sans" w:cs="Lucida Sans"/>
          <w:b/>
          <w:color w:val="000000"/>
          <w:sz w:val="20"/>
          <w:szCs w:val="20"/>
          <w:lang w:eastAsia="nl-BE"/>
        </w:rPr>
        <w:br/>
        <w:t>2° lid van een wetgevende vergadering, zowel op federaal niveau als op niveau van de gewesten en gemeenschappen;</w:t>
      </w:r>
      <w:r w:rsidRPr="000B3842">
        <w:rPr>
          <w:rFonts w:ascii="Lucida Sans" w:eastAsia="Times New Roman" w:hAnsi="Lucida Sans" w:cs="Lucida Sans"/>
          <w:b/>
          <w:color w:val="000000"/>
          <w:sz w:val="20"/>
          <w:szCs w:val="20"/>
          <w:lang w:eastAsia="nl-BE"/>
        </w:rPr>
        <w:br/>
        <w:t>3° lid van het Europees Parlement en van de Europese Commissie;</w:t>
      </w:r>
      <w:r w:rsidRPr="000B3842">
        <w:rPr>
          <w:rFonts w:ascii="Lucida Sans" w:eastAsia="Times New Roman" w:hAnsi="Lucida Sans" w:cs="Lucida Sans"/>
          <w:b/>
          <w:color w:val="000000"/>
          <w:sz w:val="20"/>
          <w:szCs w:val="20"/>
          <w:lang w:eastAsia="nl-BE"/>
        </w:rPr>
        <w:br/>
        <w:t>4° provinciegouverneur of adjunct van de gouverneur van Vlaams-Brabant;</w:t>
      </w:r>
      <w:r w:rsidRPr="000B3842">
        <w:rPr>
          <w:rFonts w:ascii="Lucida Sans" w:eastAsia="Times New Roman" w:hAnsi="Lucida Sans" w:cs="Lucida Sans"/>
          <w:b/>
          <w:color w:val="000000"/>
          <w:sz w:val="20"/>
          <w:szCs w:val="20"/>
          <w:lang w:eastAsia="nl-BE"/>
        </w:rPr>
        <w:br/>
        <w:t>5° arrondissementscommissaris of adjunct-arrondissementscommissaris;</w:t>
      </w:r>
      <w:r w:rsidRPr="000B3842">
        <w:rPr>
          <w:rFonts w:ascii="Lucida Sans" w:eastAsia="Times New Roman" w:hAnsi="Lucida Sans" w:cs="Lucida Sans"/>
          <w:b/>
          <w:color w:val="000000"/>
          <w:sz w:val="20"/>
          <w:szCs w:val="20"/>
          <w:lang w:eastAsia="nl-BE"/>
        </w:rPr>
        <w:br/>
        <w:t>6° provinciegriffier;</w:t>
      </w:r>
      <w:r w:rsidRPr="000B3842">
        <w:rPr>
          <w:rFonts w:ascii="Lucida Sans" w:eastAsia="Times New Roman" w:hAnsi="Lucida Sans" w:cs="Lucida Sans"/>
          <w:b/>
          <w:color w:val="000000"/>
          <w:sz w:val="20"/>
          <w:szCs w:val="20"/>
          <w:lang w:eastAsia="nl-BE"/>
        </w:rPr>
        <w:br/>
        <w:t>7° lid van een bestuurs- of controleorgaan in of werknemer van een privaatrechtelijke rechtspersoon die activiteiten uitoefent in dezelfde beleidsdom</w:t>
      </w:r>
      <w:r w:rsidR="00324BED" w:rsidRPr="000B3842">
        <w:rPr>
          <w:rFonts w:ascii="Lucida Sans" w:eastAsia="Times New Roman" w:hAnsi="Lucida Sans" w:cs="Lucida Sans"/>
          <w:b/>
          <w:color w:val="000000"/>
          <w:sz w:val="20"/>
          <w:szCs w:val="20"/>
          <w:lang w:eastAsia="nl-BE"/>
        </w:rPr>
        <w:t>einen als de</w:t>
      </w:r>
      <w:r w:rsidRPr="000B3842">
        <w:rPr>
          <w:rFonts w:ascii="Lucida Sans" w:eastAsia="Times New Roman" w:hAnsi="Lucida Sans" w:cs="Lucida Sans"/>
          <w:b/>
          <w:color w:val="000000"/>
          <w:sz w:val="20"/>
          <w:szCs w:val="20"/>
          <w:lang w:eastAsia="nl-BE"/>
        </w:rPr>
        <w:t xml:space="preserve"> opdrachthoudende vereniging;</w:t>
      </w:r>
      <w:r w:rsidRPr="000B3842">
        <w:rPr>
          <w:rFonts w:ascii="Lucida Sans" w:eastAsia="Times New Roman" w:hAnsi="Lucida Sans" w:cs="Lucida Sans"/>
          <w:b/>
          <w:color w:val="000000"/>
          <w:sz w:val="20"/>
          <w:szCs w:val="20"/>
          <w:lang w:eastAsia="nl-BE"/>
        </w:rPr>
        <w:br/>
        <w:t>8° met behoud v</w:t>
      </w:r>
      <w:r w:rsidR="00D24490" w:rsidRPr="000B3842">
        <w:rPr>
          <w:rFonts w:ascii="Lucida Sans" w:eastAsia="Times New Roman" w:hAnsi="Lucida Sans" w:cs="Lucida Sans"/>
          <w:b/>
          <w:color w:val="000000"/>
          <w:sz w:val="20"/>
          <w:szCs w:val="20"/>
          <w:lang w:eastAsia="nl-BE"/>
        </w:rPr>
        <w:t>an de toepassing van artikel 434</w:t>
      </w:r>
      <w:r w:rsidRPr="000B3842">
        <w:rPr>
          <w:rFonts w:ascii="Lucida Sans" w:eastAsia="Times New Roman" w:hAnsi="Lucida Sans" w:cs="Lucida Sans"/>
          <w:b/>
          <w:color w:val="000000"/>
          <w:sz w:val="20"/>
          <w:szCs w:val="20"/>
          <w:lang w:eastAsia="nl-BE"/>
        </w:rPr>
        <w:t>, § 2, tweede lid, werknemer van een deelnemend openbaar bestuur, of van een administratie die is belast met hetzij de uitoefening van het gewoon toezicht op de lokale besturen, hetzij de uitoefening van een specifiek toezicht op grond van de doelstellingen van de dienstverlenende of opdrachthoudende vereniging.</w:t>
      </w:r>
      <w:r w:rsidRPr="000B3842">
        <w:rPr>
          <w:rFonts w:ascii="Lucida Sans" w:eastAsia="Times New Roman" w:hAnsi="Lucida Sans" w:cs="Lucida Sans"/>
          <w:b/>
          <w:color w:val="000000"/>
          <w:sz w:val="20"/>
          <w:szCs w:val="20"/>
          <w:lang w:eastAsia="nl-BE"/>
        </w:rPr>
        <w:br/>
      </w:r>
      <w:r w:rsidRPr="000B3842">
        <w:rPr>
          <w:rFonts w:ascii="Lucida Sans" w:eastAsia="Times New Roman" w:hAnsi="Lucida Sans" w:cs="Lucida Sans"/>
          <w:b/>
          <w:color w:val="000000"/>
          <w:sz w:val="20"/>
          <w:szCs w:val="20"/>
          <w:lang w:eastAsia="nl-BE"/>
        </w:rPr>
        <w:br/>
      </w:r>
      <w:r w:rsidR="00D24490" w:rsidRPr="000B3842">
        <w:rPr>
          <w:rStyle w:val="Kop3Char"/>
          <w:rFonts w:ascii="Lucida Sans" w:hAnsi="Lucida Sans" w:cs="Lucida Sans"/>
          <w:sz w:val="20"/>
          <w:szCs w:val="20"/>
        </w:rPr>
        <w:t xml:space="preserve">Artikel </w:t>
      </w:r>
      <w:r w:rsidR="008130A1" w:rsidRPr="000B3842">
        <w:rPr>
          <w:rStyle w:val="Kop3Char"/>
          <w:rFonts w:ascii="Lucida Sans" w:hAnsi="Lucida Sans" w:cs="Lucida Sans"/>
          <w:sz w:val="20"/>
          <w:szCs w:val="20"/>
        </w:rPr>
        <w:t>29</w:t>
      </w:r>
    </w:p>
    <w:p w:rsidR="00A346E4" w:rsidRPr="000B3842" w:rsidRDefault="00A346E4" w:rsidP="00A346E4">
      <w:pPr>
        <w:spacing w:before="100" w:beforeAutospacing="1" w:after="100" w:afterAutospacing="1" w:line="240" w:lineRule="auto"/>
        <w:rPr>
          <w:rFonts w:ascii="Lucida Sans" w:eastAsia="Times New Roman" w:hAnsi="Lucida Sans" w:cs="Lucida Sans"/>
          <w:b/>
          <w:color w:val="000000"/>
          <w:sz w:val="20"/>
          <w:szCs w:val="20"/>
          <w:lang w:eastAsia="nl-BE"/>
        </w:rPr>
      </w:pPr>
      <w:r w:rsidRPr="000B3842">
        <w:rPr>
          <w:rFonts w:ascii="Lucida Sans" w:eastAsia="Times New Roman" w:hAnsi="Lucida Sans" w:cs="Lucida Sans"/>
          <w:b/>
          <w:color w:val="000000"/>
          <w:sz w:val="20"/>
          <w:szCs w:val="20"/>
          <w:lang w:eastAsia="nl-BE"/>
        </w:rPr>
        <w:t>De raad van bestuur waaraan beslissingsrecht is toegekend, is bevoegd voor alles wat niet uitdrukkelijk overeenkomstig deze titel of krachtens de statuten voorbehouden is aan een ander orgaan.</w:t>
      </w:r>
      <w:r w:rsidRPr="000B3842">
        <w:rPr>
          <w:rFonts w:ascii="Lucida Sans" w:eastAsia="Times New Roman" w:hAnsi="Lucida Sans" w:cs="Lucida Sans"/>
          <w:b/>
          <w:color w:val="000000"/>
          <w:sz w:val="20"/>
          <w:szCs w:val="20"/>
          <w:lang w:eastAsia="nl-BE"/>
        </w:rPr>
        <w:br/>
      </w:r>
      <w:r w:rsidRPr="000B3842">
        <w:rPr>
          <w:rFonts w:ascii="Lucida Sans" w:eastAsia="Times New Roman" w:hAnsi="Lucida Sans" w:cs="Lucida Sans"/>
          <w:b/>
          <w:color w:val="000000"/>
          <w:sz w:val="20"/>
          <w:szCs w:val="20"/>
          <w:lang w:eastAsia="nl-BE"/>
        </w:rPr>
        <w:br/>
        <w:t>De raad van bestuur vertegen</w:t>
      </w:r>
      <w:r w:rsidR="004A344E" w:rsidRPr="000B3842">
        <w:rPr>
          <w:rFonts w:ascii="Lucida Sans" w:eastAsia="Times New Roman" w:hAnsi="Lucida Sans" w:cs="Lucida Sans"/>
          <w:b/>
          <w:color w:val="000000"/>
          <w:sz w:val="20"/>
          <w:szCs w:val="20"/>
          <w:lang w:eastAsia="nl-BE"/>
        </w:rPr>
        <w:t xml:space="preserve">woordigt de </w:t>
      </w:r>
      <w:r w:rsidRPr="000B3842">
        <w:rPr>
          <w:rFonts w:ascii="Lucida Sans" w:eastAsia="Times New Roman" w:hAnsi="Lucida Sans" w:cs="Lucida Sans"/>
          <w:b/>
          <w:color w:val="000000"/>
          <w:sz w:val="20"/>
          <w:szCs w:val="20"/>
          <w:lang w:eastAsia="nl-BE"/>
        </w:rPr>
        <w:t>opdrachthoudende vereniging tegenover derden en in rechte als eiser of als verweerder.</w:t>
      </w:r>
    </w:p>
    <w:p w:rsidR="00A346E4" w:rsidRPr="000B3842" w:rsidRDefault="00D24490" w:rsidP="008130A1">
      <w:pPr>
        <w:pStyle w:val="Kop3"/>
        <w:rPr>
          <w:rFonts w:ascii="Lucida Sans" w:eastAsia="Times New Roman" w:hAnsi="Lucida Sans" w:cs="Lucida Sans"/>
          <w:sz w:val="20"/>
          <w:szCs w:val="20"/>
          <w:lang w:eastAsia="nl-BE"/>
        </w:rPr>
      </w:pPr>
      <w:r w:rsidRPr="000B3842">
        <w:rPr>
          <w:rFonts w:ascii="Lucida Sans" w:eastAsia="Times New Roman" w:hAnsi="Lucida Sans" w:cs="Lucida Sans"/>
          <w:sz w:val="20"/>
          <w:szCs w:val="20"/>
          <w:lang w:eastAsia="nl-BE"/>
        </w:rPr>
        <w:t xml:space="preserve">Artikel </w:t>
      </w:r>
      <w:r w:rsidR="008130A1" w:rsidRPr="000B3842">
        <w:rPr>
          <w:rFonts w:ascii="Lucida Sans" w:eastAsia="Times New Roman" w:hAnsi="Lucida Sans" w:cs="Lucida Sans"/>
          <w:sz w:val="20"/>
          <w:szCs w:val="20"/>
          <w:lang w:eastAsia="nl-BE"/>
        </w:rPr>
        <w:t>30</w:t>
      </w:r>
    </w:p>
    <w:p w:rsidR="00A346E4" w:rsidRPr="000B3842" w:rsidRDefault="00A346E4" w:rsidP="00A346E4">
      <w:pPr>
        <w:spacing w:before="100" w:beforeAutospacing="1" w:after="100" w:afterAutospacing="1" w:line="240" w:lineRule="auto"/>
        <w:rPr>
          <w:rFonts w:ascii="Lucida Sans" w:eastAsia="Times New Roman" w:hAnsi="Lucida Sans" w:cs="Lucida Sans"/>
          <w:b/>
          <w:color w:val="000000"/>
          <w:sz w:val="20"/>
          <w:szCs w:val="20"/>
          <w:lang w:eastAsia="nl-BE"/>
        </w:rPr>
      </w:pPr>
      <w:r w:rsidRPr="000B3842">
        <w:rPr>
          <w:rFonts w:ascii="Lucida Sans" w:eastAsia="Times New Roman" w:hAnsi="Lucida Sans" w:cs="Lucida Sans"/>
          <w:b/>
          <w:color w:val="000000"/>
          <w:sz w:val="20"/>
          <w:szCs w:val="20"/>
          <w:lang w:eastAsia="nl-BE"/>
        </w:rPr>
        <w:t>De bestuurders zijn niet persoonlijk gebonden door de verbinten</w:t>
      </w:r>
      <w:r w:rsidR="00324BED" w:rsidRPr="000B3842">
        <w:rPr>
          <w:rFonts w:ascii="Lucida Sans" w:eastAsia="Times New Roman" w:hAnsi="Lucida Sans" w:cs="Lucida Sans"/>
          <w:b/>
          <w:color w:val="000000"/>
          <w:sz w:val="20"/>
          <w:szCs w:val="20"/>
          <w:lang w:eastAsia="nl-BE"/>
        </w:rPr>
        <w:t>issen van de</w:t>
      </w:r>
      <w:r w:rsidRPr="000B3842">
        <w:rPr>
          <w:rFonts w:ascii="Lucida Sans" w:eastAsia="Times New Roman" w:hAnsi="Lucida Sans" w:cs="Lucida Sans"/>
          <w:b/>
          <w:color w:val="000000"/>
          <w:sz w:val="20"/>
          <w:szCs w:val="20"/>
          <w:lang w:eastAsia="nl-BE"/>
        </w:rPr>
        <w:t xml:space="preserve"> opdrachthoudende vereniging. De bestuurders zijn overeenkomstig het gemeen recht verantwoordelijk voor de vervulling van de taak die hun is opgedragen en zijn aansprakelijk zonder hoofdelijkheid voor de tekortkomingen bij de normale uitoefening van hun bestuur.</w:t>
      </w:r>
    </w:p>
    <w:p w:rsidR="00A346E4" w:rsidRPr="000B3842" w:rsidRDefault="00D24490" w:rsidP="008130A1">
      <w:pPr>
        <w:pStyle w:val="Kop3"/>
        <w:rPr>
          <w:rFonts w:ascii="Lucida Sans" w:eastAsia="Times New Roman" w:hAnsi="Lucida Sans" w:cs="Lucida Sans"/>
          <w:sz w:val="20"/>
          <w:szCs w:val="20"/>
          <w:lang w:eastAsia="nl-BE"/>
        </w:rPr>
      </w:pPr>
      <w:r w:rsidRPr="000B3842">
        <w:rPr>
          <w:rFonts w:ascii="Lucida Sans" w:eastAsia="Times New Roman" w:hAnsi="Lucida Sans" w:cs="Lucida Sans"/>
          <w:sz w:val="20"/>
          <w:szCs w:val="20"/>
          <w:lang w:eastAsia="nl-BE"/>
        </w:rPr>
        <w:lastRenderedPageBreak/>
        <w:t xml:space="preserve">Artikel </w:t>
      </w:r>
      <w:r w:rsidR="008130A1" w:rsidRPr="000B3842">
        <w:rPr>
          <w:rFonts w:ascii="Lucida Sans" w:eastAsia="Times New Roman" w:hAnsi="Lucida Sans" w:cs="Lucida Sans"/>
          <w:sz w:val="20"/>
          <w:szCs w:val="20"/>
          <w:lang w:eastAsia="nl-BE"/>
        </w:rPr>
        <w:t>31</w:t>
      </w:r>
    </w:p>
    <w:p w:rsidR="003C5D39" w:rsidRPr="000B3842" w:rsidRDefault="00A346E4" w:rsidP="008130A1">
      <w:pPr>
        <w:spacing w:before="100" w:beforeAutospacing="1" w:after="100" w:afterAutospacing="1" w:line="240" w:lineRule="auto"/>
        <w:rPr>
          <w:rFonts w:ascii="Lucida Sans" w:eastAsia="Times New Roman" w:hAnsi="Lucida Sans" w:cs="Lucida Sans"/>
          <w:b/>
          <w:color w:val="000000"/>
          <w:sz w:val="20"/>
          <w:szCs w:val="20"/>
          <w:lang w:eastAsia="nl-BE"/>
        </w:rPr>
      </w:pPr>
      <w:r w:rsidRPr="000B3842">
        <w:rPr>
          <w:rFonts w:ascii="Lucida Sans" w:eastAsia="Times New Roman" w:hAnsi="Lucida Sans" w:cs="Lucida Sans"/>
          <w:b/>
          <w:color w:val="000000"/>
          <w:sz w:val="20"/>
          <w:szCs w:val="20"/>
          <w:lang w:eastAsia="nl-BE"/>
        </w:rPr>
        <w:t>Ten aanzien van de bestuurders zijn een aantal onverenigbaarheden bepaald.</w:t>
      </w:r>
      <w:r w:rsidRPr="000B3842">
        <w:rPr>
          <w:rFonts w:ascii="Lucida Sans" w:eastAsia="Times New Roman" w:hAnsi="Lucida Sans" w:cs="Lucida Sans"/>
          <w:b/>
          <w:color w:val="000000"/>
          <w:sz w:val="20"/>
          <w:szCs w:val="20"/>
          <w:lang w:eastAsia="nl-BE"/>
        </w:rPr>
        <w:br/>
      </w:r>
      <w:r w:rsidRPr="000B3842">
        <w:rPr>
          <w:rFonts w:ascii="Lucida Sans" w:eastAsia="Times New Roman" w:hAnsi="Lucida Sans" w:cs="Lucida Sans"/>
          <w:b/>
          <w:color w:val="000000"/>
          <w:sz w:val="20"/>
          <w:szCs w:val="20"/>
          <w:lang w:eastAsia="nl-BE"/>
        </w:rPr>
        <w:br/>
        <w:t>Een bestuurder mag niet:</w:t>
      </w:r>
      <w:r w:rsidRPr="000B3842">
        <w:rPr>
          <w:rFonts w:ascii="Lucida Sans" w:eastAsia="Times New Roman" w:hAnsi="Lucida Sans" w:cs="Lucida Sans"/>
          <w:b/>
          <w:color w:val="000000"/>
          <w:sz w:val="20"/>
          <w:szCs w:val="20"/>
          <w:lang w:eastAsia="nl-BE"/>
        </w:rPr>
        <w:br/>
        <w:t>1° aanwezig zijn bij een beraadslaging of besluit over zaken waarbij hij een rechtstreeks belang heeft, of waarbij zijn bloed- of aanverwanten tot en met de vierde graad een persoonlijk en rechtstreeks belang hebben. Dit verbod strekt niet verder dan de bloed- en aanverwanten tot de tweede graad als het gaat om de voordracht van kandidaten, benoemingen, afzettingen en schorsingen;</w:t>
      </w:r>
      <w:r w:rsidRPr="000B3842">
        <w:rPr>
          <w:rFonts w:ascii="Lucida Sans" w:eastAsia="Times New Roman" w:hAnsi="Lucida Sans" w:cs="Lucida Sans"/>
          <w:b/>
          <w:color w:val="000000"/>
          <w:sz w:val="20"/>
          <w:szCs w:val="20"/>
          <w:lang w:eastAsia="nl-BE"/>
        </w:rPr>
        <w:br/>
        <w:t>2° rechtstreeks of onrechtstreeks deelnemen aan overeenkomsten die met de dienstverlenende of opdrachthoudende vereniging zijn gesloten;</w:t>
      </w:r>
      <w:r w:rsidRPr="000B3842">
        <w:rPr>
          <w:rFonts w:ascii="Lucida Sans" w:eastAsia="Times New Roman" w:hAnsi="Lucida Sans" w:cs="Lucida Sans"/>
          <w:b/>
          <w:color w:val="000000"/>
          <w:sz w:val="20"/>
          <w:szCs w:val="20"/>
          <w:lang w:eastAsia="nl-BE"/>
        </w:rPr>
        <w:br/>
        <w:t>3° als advocaat, notaris of zaakwaarnemer optreden in rechtsgedingen tegen de dienstverlenende of opdrachthoudende vereniging. Het is hem verboden, in dezelfde hoedanigheid ten behoeve van de dienstverlenende of opdrachthoudende vereniging te pleiten, raad te geven of op te treden in enige betwisting, tenzij dat kosteloos gebeurt;</w:t>
      </w:r>
      <w:r w:rsidRPr="000B3842">
        <w:rPr>
          <w:rFonts w:ascii="Lucida Sans" w:eastAsia="Times New Roman" w:hAnsi="Lucida Sans" w:cs="Lucida Sans"/>
          <w:b/>
          <w:color w:val="000000"/>
          <w:sz w:val="20"/>
          <w:szCs w:val="20"/>
          <w:lang w:eastAsia="nl-BE"/>
        </w:rPr>
        <w:br/>
        <w:t>4° optreden als raadsman van een personeelslid in tuchtzaken.</w:t>
      </w:r>
      <w:r w:rsidR="008130A1" w:rsidRPr="000B3842">
        <w:rPr>
          <w:rFonts w:ascii="Lucida Sans" w:eastAsia="Times New Roman" w:hAnsi="Lucida Sans" w:cs="Lucida Sans"/>
          <w:b/>
          <w:color w:val="000000"/>
          <w:sz w:val="20"/>
          <w:szCs w:val="20"/>
          <w:lang w:eastAsia="nl-BE"/>
        </w:rPr>
        <w:br/>
      </w:r>
      <w:r w:rsidRPr="000B3842">
        <w:rPr>
          <w:rFonts w:ascii="Lucida Sans" w:eastAsia="Times New Roman" w:hAnsi="Lucida Sans" w:cs="Lucida Sans"/>
          <w:b/>
          <w:color w:val="000000"/>
          <w:sz w:val="20"/>
          <w:szCs w:val="20"/>
          <w:lang w:eastAsia="nl-BE"/>
        </w:rPr>
        <w:br/>
      </w:r>
      <w:r w:rsidR="008130A1" w:rsidRPr="000B3842">
        <w:rPr>
          <w:rFonts w:ascii="Lucida Sans" w:hAnsi="Lucida Sans" w:cs="Lucida Sans"/>
          <w:sz w:val="20"/>
          <w:szCs w:val="20"/>
        </w:rPr>
        <w:t>ARTIKEL 32</w:t>
      </w:r>
    </w:p>
    <w:p w:rsidR="003C5D39" w:rsidRPr="000B3842" w:rsidRDefault="003C5D39" w:rsidP="003C5D39">
      <w:pPr>
        <w:spacing w:after="0"/>
        <w:rPr>
          <w:rFonts w:ascii="Lucida Sans" w:hAnsi="Lucida Sans" w:cs="Lucida Sans"/>
          <w:sz w:val="20"/>
          <w:szCs w:val="20"/>
        </w:rPr>
      </w:pPr>
      <w:r w:rsidRPr="000B3842">
        <w:rPr>
          <w:rFonts w:ascii="Lucida Sans" w:hAnsi="Lucida Sans" w:cs="Lucida Sans"/>
          <w:sz w:val="20"/>
          <w:szCs w:val="20"/>
        </w:rPr>
        <w:t xml:space="preserve">Aan de vergaderingen van de Raad van Bestuur wordt deelgenomen door één afgevaardigde die door de gemeente-deelnemers wordt aangesteld uit de raadsleden die in de gemeenten verkozen zijn op een lijst waarvan geen enkele verkozene deel uitmaakt van het College van Burgemeester en Schepenen. </w:t>
      </w:r>
    </w:p>
    <w:p w:rsidR="003C5D39" w:rsidRPr="000B3842" w:rsidRDefault="003C5D39" w:rsidP="003C5D39">
      <w:pPr>
        <w:spacing w:after="0"/>
        <w:rPr>
          <w:rFonts w:ascii="Lucida Sans" w:hAnsi="Lucida Sans" w:cs="Lucida Sans"/>
          <w:sz w:val="20"/>
          <w:szCs w:val="20"/>
        </w:rPr>
      </w:pPr>
      <w:r w:rsidRPr="000B3842">
        <w:rPr>
          <w:rFonts w:ascii="Lucida Sans" w:hAnsi="Lucida Sans" w:cs="Lucida Sans"/>
          <w:sz w:val="20"/>
          <w:szCs w:val="20"/>
        </w:rPr>
        <w:t>Deze afgevaardigde wordt op de volgende manier aangesteld:</w:t>
      </w:r>
    </w:p>
    <w:p w:rsidR="003C5D39" w:rsidRPr="000B3842" w:rsidRDefault="003C5D39" w:rsidP="003C5D39">
      <w:pPr>
        <w:spacing w:after="0"/>
        <w:rPr>
          <w:rFonts w:ascii="Lucida Sans" w:hAnsi="Lucida Sans" w:cs="Lucida Sans"/>
          <w:sz w:val="20"/>
          <w:szCs w:val="20"/>
        </w:rPr>
      </w:pPr>
      <w:r w:rsidRPr="000B3842">
        <w:rPr>
          <w:rFonts w:ascii="Lucida Sans" w:hAnsi="Lucida Sans" w:cs="Lucida Sans"/>
          <w:sz w:val="20"/>
          <w:szCs w:val="20"/>
        </w:rPr>
        <w:t>Elke gemeente-deelnemer heeft het recht om één gemeenteraadslid aan te duiden op de lijsten waarvan geen enkele verkozene deel uitmaakt van het College van Burgemeester en Schepenen.</w:t>
      </w:r>
    </w:p>
    <w:p w:rsidR="003C5D39" w:rsidRPr="000B3842" w:rsidRDefault="003C5D39" w:rsidP="003C5D39">
      <w:pPr>
        <w:spacing w:after="0"/>
        <w:rPr>
          <w:rFonts w:ascii="Lucida Sans" w:hAnsi="Lucida Sans" w:cs="Lucida Sans"/>
          <w:sz w:val="20"/>
          <w:szCs w:val="20"/>
        </w:rPr>
      </w:pPr>
      <w:r w:rsidRPr="000B3842">
        <w:rPr>
          <w:rFonts w:ascii="Lucida Sans" w:hAnsi="Lucida Sans" w:cs="Lucida Sans"/>
          <w:sz w:val="20"/>
          <w:szCs w:val="20"/>
        </w:rPr>
        <w:t>Van de aldus aangestelde gemeenteraadsleden zal een ranglijst worden opgemaakt aan de hand van de volgende criteria, die gerangschikt zijn in dalende volgorde van toepassing.</w:t>
      </w:r>
    </w:p>
    <w:p w:rsidR="003C5D39" w:rsidRPr="000B3842" w:rsidRDefault="003C5D39" w:rsidP="003C5D39">
      <w:pPr>
        <w:pStyle w:val="Lijstalinea"/>
        <w:numPr>
          <w:ilvl w:val="0"/>
          <w:numId w:val="5"/>
        </w:numPr>
        <w:spacing w:after="0"/>
        <w:rPr>
          <w:rFonts w:ascii="Lucida Sans" w:hAnsi="Lucida Sans" w:cs="Lucida Sans"/>
          <w:sz w:val="20"/>
          <w:szCs w:val="20"/>
        </w:rPr>
      </w:pPr>
      <w:r w:rsidRPr="000B3842">
        <w:rPr>
          <w:rFonts w:ascii="Lucida Sans" w:hAnsi="Lucida Sans" w:cs="Lucida Sans"/>
          <w:sz w:val="20"/>
          <w:szCs w:val="20"/>
        </w:rPr>
        <w:t>De leeftijd van het aangeduide gemeenteraadslid, waarbij het jongste gemeenteraadslid het eerst wordt gerangschikt. Indien gemeenteraadsleden exact even oud zijn, treedt een tweede criterium in werking</w:t>
      </w:r>
    </w:p>
    <w:p w:rsidR="003C5D39" w:rsidRPr="000B3842" w:rsidRDefault="003C5D39" w:rsidP="003C5D39">
      <w:pPr>
        <w:pStyle w:val="Lijstalinea"/>
        <w:numPr>
          <w:ilvl w:val="0"/>
          <w:numId w:val="5"/>
        </w:numPr>
        <w:spacing w:after="0"/>
        <w:rPr>
          <w:rFonts w:ascii="Lucida Sans" w:hAnsi="Lucida Sans" w:cs="Lucida Sans"/>
          <w:sz w:val="20"/>
          <w:szCs w:val="20"/>
        </w:rPr>
      </w:pPr>
      <w:r w:rsidRPr="000B3842">
        <w:rPr>
          <w:rFonts w:ascii="Lucida Sans" w:hAnsi="Lucida Sans" w:cs="Lucida Sans"/>
          <w:sz w:val="20"/>
          <w:szCs w:val="20"/>
        </w:rPr>
        <w:t>Het geslacht van het aangeduide gemeenteraadslid waarbij het gemeenteraadslid met het andere geslacht dan de meerderheid van de leden van de raad van bestuur het eerst wordt gerangschikt.</w:t>
      </w:r>
    </w:p>
    <w:p w:rsidR="003C5D39" w:rsidRPr="000B3842" w:rsidRDefault="003C5D39" w:rsidP="003C5D39">
      <w:pPr>
        <w:spacing w:after="0"/>
        <w:rPr>
          <w:rFonts w:ascii="Lucida Sans" w:hAnsi="Lucida Sans" w:cs="Lucida Sans"/>
          <w:sz w:val="20"/>
          <w:szCs w:val="20"/>
        </w:rPr>
      </w:pPr>
      <w:r w:rsidRPr="000B3842">
        <w:rPr>
          <w:rFonts w:ascii="Lucida Sans" w:hAnsi="Lucida Sans" w:cs="Lucida Sans"/>
          <w:sz w:val="20"/>
          <w:szCs w:val="20"/>
        </w:rPr>
        <w:t>De gemeente-deelnemers worden op dit recht gewezen in de oproepingsbrief voor de algemene vergadering tot aanduiding van de raad van bestuur na algemene vernieuwing van de gemeenteraden. De bovenstaande rangschikking zal op de algemene vergadering opgemaakt worden.</w:t>
      </w:r>
    </w:p>
    <w:p w:rsidR="003C5D39" w:rsidRPr="000B3842" w:rsidRDefault="003C5D39" w:rsidP="003C5D39">
      <w:pPr>
        <w:spacing w:after="0"/>
        <w:rPr>
          <w:rFonts w:ascii="Lucida Sans" w:hAnsi="Lucida Sans" w:cs="Lucida Sans"/>
          <w:sz w:val="20"/>
          <w:szCs w:val="20"/>
        </w:rPr>
      </w:pPr>
      <w:r w:rsidRPr="000B3842">
        <w:rPr>
          <w:rFonts w:ascii="Lucida Sans" w:hAnsi="Lucida Sans" w:cs="Lucida Sans"/>
          <w:sz w:val="20"/>
          <w:szCs w:val="20"/>
        </w:rPr>
        <w:t>De eerst gerangschikte kandidaat zal het mandaat waarnemen voor een termijn van drie (3) jaar te rekenen vanaf de algehele vernieuwing van de raad van bestuur na gemeenteraadsverkiezingen. De tweede gerangschikte kandidaat zal het mandaat waarnemen voor de daaropvolgende periode van drie (3) jaar. Indien een kandidaat zijn mandaat niet verder uitoefent voor het verstrijken van de duur ervan, zal elke gemeente-deelnemer een nieuwe kandidaat aanduiden. De aanstelling verloopt overeenkomstig de hoger gehanteerde criteria. Het plaatsvervangend gemeenteraadslid voltooit enkel de resterende periode van de aanvankelijke termijn van de kandidaat die hij vervangt.</w:t>
      </w:r>
    </w:p>
    <w:p w:rsidR="003C5D39" w:rsidRPr="000B3842" w:rsidRDefault="003C5D39" w:rsidP="003C5D39">
      <w:pPr>
        <w:spacing w:after="0"/>
        <w:rPr>
          <w:rFonts w:ascii="Lucida Sans" w:hAnsi="Lucida Sans" w:cs="Lucida Sans"/>
          <w:sz w:val="20"/>
          <w:szCs w:val="20"/>
        </w:rPr>
      </w:pPr>
      <w:r w:rsidRPr="000B3842">
        <w:rPr>
          <w:rFonts w:ascii="Lucida Sans" w:hAnsi="Lucida Sans" w:cs="Lucida Sans"/>
          <w:sz w:val="20"/>
          <w:szCs w:val="20"/>
        </w:rPr>
        <w:t>Voor de lopende legislatuur gebeurt de aanstelling van de afgevaardigde overeenkomstig de hoger beschreven procedure en criteria.</w:t>
      </w:r>
    </w:p>
    <w:p w:rsidR="003C5D39" w:rsidRPr="000B3842" w:rsidRDefault="003C5D39" w:rsidP="003C5D39">
      <w:pPr>
        <w:spacing w:after="0"/>
        <w:rPr>
          <w:rFonts w:ascii="Lucida Sans" w:hAnsi="Lucida Sans" w:cs="Lucida Sans"/>
          <w:sz w:val="20"/>
          <w:szCs w:val="20"/>
        </w:rPr>
      </w:pPr>
      <w:r w:rsidRPr="000B3842">
        <w:rPr>
          <w:rFonts w:ascii="Lucida Sans" w:hAnsi="Lucida Sans" w:cs="Lucida Sans"/>
          <w:sz w:val="20"/>
          <w:szCs w:val="20"/>
        </w:rPr>
        <w:t>Deze afgevaardigde heeft enkel een raadgevende stem.</w:t>
      </w:r>
    </w:p>
    <w:p w:rsidR="0078360F" w:rsidRPr="000B3842" w:rsidRDefault="0078360F" w:rsidP="003C5D39">
      <w:pPr>
        <w:spacing w:after="0"/>
        <w:rPr>
          <w:rFonts w:ascii="Lucida Sans" w:hAnsi="Lucida Sans" w:cs="Lucida Sans"/>
          <w:sz w:val="20"/>
          <w:szCs w:val="20"/>
        </w:rPr>
      </w:pPr>
    </w:p>
    <w:p w:rsidR="0078360F" w:rsidRPr="000B3842" w:rsidRDefault="008130A1" w:rsidP="008130A1">
      <w:pPr>
        <w:pStyle w:val="Kop3"/>
        <w:rPr>
          <w:rFonts w:ascii="Lucida Sans" w:hAnsi="Lucida Sans" w:cs="Lucida Sans"/>
          <w:sz w:val="20"/>
          <w:szCs w:val="20"/>
        </w:rPr>
      </w:pPr>
      <w:r w:rsidRPr="000B3842">
        <w:rPr>
          <w:rFonts w:ascii="Lucida Sans" w:hAnsi="Lucida Sans" w:cs="Lucida Sans"/>
          <w:sz w:val="20"/>
          <w:szCs w:val="20"/>
        </w:rPr>
        <w:lastRenderedPageBreak/>
        <w:t>ARTIKEL 33</w:t>
      </w:r>
    </w:p>
    <w:p w:rsidR="0078360F" w:rsidRPr="000B3842" w:rsidRDefault="0078360F" w:rsidP="0078360F">
      <w:pPr>
        <w:spacing w:after="0"/>
        <w:rPr>
          <w:rFonts w:ascii="Lucida Sans" w:hAnsi="Lucida Sans" w:cs="Lucida Sans"/>
          <w:sz w:val="20"/>
          <w:szCs w:val="20"/>
        </w:rPr>
      </w:pPr>
      <w:r w:rsidRPr="000B3842">
        <w:rPr>
          <w:rFonts w:ascii="Lucida Sans" w:hAnsi="Lucida Sans" w:cs="Lucida Sans"/>
          <w:sz w:val="20"/>
          <w:szCs w:val="20"/>
        </w:rPr>
        <w:t>De duur van het mandaat van bestuurde</w:t>
      </w:r>
      <w:r w:rsidR="00E05EE8" w:rsidRPr="000B3842">
        <w:rPr>
          <w:rFonts w:ascii="Lucida Sans" w:hAnsi="Lucida Sans" w:cs="Lucida Sans"/>
          <w:sz w:val="20"/>
          <w:szCs w:val="20"/>
        </w:rPr>
        <w:t xml:space="preserve">r </w:t>
      </w:r>
      <w:r w:rsidRPr="000B3842">
        <w:rPr>
          <w:rFonts w:ascii="Lucida Sans" w:hAnsi="Lucida Sans" w:cs="Lucida Sans"/>
          <w:sz w:val="20"/>
          <w:szCs w:val="20"/>
        </w:rPr>
        <w:t>wordt op zes jaar vastgesteld, behoudens de beperkingen voorzien in het onderhavig artikel. De uittredend</w:t>
      </w:r>
      <w:r w:rsidR="00E05EE8" w:rsidRPr="000B3842">
        <w:rPr>
          <w:rFonts w:ascii="Lucida Sans" w:hAnsi="Lucida Sans" w:cs="Lucida Sans"/>
          <w:sz w:val="20"/>
          <w:szCs w:val="20"/>
        </w:rPr>
        <w:t xml:space="preserve">e bestuurders </w:t>
      </w:r>
      <w:r w:rsidRPr="000B3842">
        <w:rPr>
          <w:rFonts w:ascii="Lucida Sans" w:hAnsi="Lucida Sans" w:cs="Lucida Sans"/>
          <w:sz w:val="20"/>
          <w:szCs w:val="20"/>
        </w:rPr>
        <w:t xml:space="preserve">zijn herkiesbaar. </w:t>
      </w:r>
    </w:p>
    <w:p w:rsidR="0078360F" w:rsidRPr="000B3842" w:rsidRDefault="0078360F" w:rsidP="0078360F">
      <w:pPr>
        <w:spacing w:after="0"/>
        <w:rPr>
          <w:rFonts w:ascii="Lucida Sans" w:hAnsi="Lucida Sans" w:cs="Lucida Sans"/>
          <w:sz w:val="20"/>
          <w:szCs w:val="20"/>
        </w:rPr>
      </w:pPr>
      <w:r w:rsidRPr="000B3842">
        <w:rPr>
          <w:rFonts w:ascii="Lucida Sans" w:hAnsi="Lucida Sans" w:cs="Lucida Sans"/>
          <w:sz w:val="20"/>
          <w:szCs w:val="20"/>
        </w:rPr>
        <w:t>Alle bestuurders benoemd op voordracht van de deelnemers zijn ambtshalve ontslagnemend:</w:t>
      </w:r>
    </w:p>
    <w:p w:rsidR="0078360F" w:rsidRPr="000B3842" w:rsidRDefault="0078360F" w:rsidP="0078360F">
      <w:pPr>
        <w:pStyle w:val="Lijstalinea"/>
        <w:numPr>
          <w:ilvl w:val="0"/>
          <w:numId w:val="6"/>
        </w:numPr>
        <w:spacing w:after="0"/>
        <w:rPr>
          <w:rFonts w:ascii="Lucida Sans" w:hAnsi="Lucida Sans" w:cs="Lucida Sans"/>
          <w:sz w:val="20"/>
          <w:szCs w:val="20"/>
        </w:rPr>
      </w:pPr>
      <w:r w:rsidRPr="000B3842">
        <w:rPr>
          <w:rFonts w:ascii="Lucida Sans" w:hAnsi="Lucida Sans" w:cs="Lucida Sans"/>
          <w:sz w:val="20"/>
          <w:szCs w:val="20"/>
        </w:rPr>
        <w:t>na de eerste algemene vergadering volgend op de vernieuwing van de gemeenteraden. In dat geval moet binnen de eerste drie maanden van het jaar volgend op dat va</w:t>
      </w:r>
      <w:r w:rsidR="00E05EE8" w:rsidRPr="000B3842">
        <w:rPr>
          <w:rFonts w:ascii="Lucida Sans" w:hAnsi="Lucida Sans" w:cs="Lucida Sans"/>
          <w:sz w:val="20"/>
          <w:szCs w:val="20"/>
        </w:rPr>
        <w:t>n de verkiezingen, een algemene</w:t>
      </w:r>
      <w:r w:rsidRPr="000B3842">
        <w:rPr>
          <w:rFonts w:ascii="Lucida Sans" w:hAnsi="Lucida Sans" w:cs="Lucida Sans"/>
          <w:sz w:val="20"/>
          <w:szCs w:val="20"/>
        </w:rPr>
        <w:t xml:space="preserve"> vergadering worden bijeengeroepen waarbij tot een algehele vernieuwing van de raad va</w:t>
      </w:r>
      <w:r w:rsidR="00E05EE8" w:rsidRPr="000B3842">
        <w:rPr>
          <w:rFonts w:ascii="Lucida Sans" w:hAnsi="Lucida Sans" w:cs="Lucida Sans"/>
          <w:sz w:val="20"/>
          <w:szCs w:val="20"/>
        </w:rPr>
        <w:t xml:space="preserve">n bestuur </w:t>
      </w:r>
      <w:r w:rsidRPr="000B3842">
        <w:rPr>
          <w:rFonts w:ascii="Lucida Sans" w:hAnsi="Lucida Sans" w:cs="Lucida Sans"/>
          <w:sz w:val="20"/>
          <w:szCs w:val="20"/>
        </w:rPr>
        <w:t>wordt overgegaan.</w:t>
      </w:r>
    </w:p>
    <w:p w:rsidR="0078360F" w:rsidRPr="000B3842" w:rsidRDefault="0078360F" w:rsidP="0078360F">
      <w:pPr>
        <w:pStyle w:val="Lijstalinea"/>
        <w:numPr>
          <w:ilvl w:val="0"/>
          <w:numId w:val="6"/>
        </w:numPr>
        <w:spacing w:after="0"/>
        <w:rPr>
          <w:rFonts w:ascii="Lucida Sans" w:hAnsi="Lucida Sans" w:cs="Lucida Sans"/>
          <w:sz w:val="20"/>
          <w:szCs w:val="20"/>
        </w:rPr>
      </w:pPr>
      <w:r w:rsidRPr="000B3842">
        <w:rPr>
          <w:rFonts w:ascii="Lucida Sans" w:hAnsi="Lucida Sans" w:cs="Lucida Sans"/>
          <w:sz w:val="20"/>
          <w:szCs w:val="20"/>
        </w:rPr>
        <w:t>onmiddellijk nadat zij het openbaar mandaat dat zij bij hun benoeming bekleedden om enige andere reden verloren hebben.</w:t>
      </w:r>
    </w:p>
    <w:p w:rsidR="0078360F" w:rsidRPr="000B3842" w:rsidRDefault="0078360F" w:rsidP="0078360F">
      <w:pPr>
        <w:pStyle w:val="Lijstalinea"/>
        <w:numPr>
          <w:ilvl w:val="0"/>
          <w:numId w:val="6"/>
        </w:numPr>
        <w:spacing w:after="0"/>
        <w:rPr>
          <w:rFonts w:ascii="Lucida Sans" w:hAnsi="Lucida Sans" w:cs="Lucida Sans"/>
          <w:sz w:val="20"/>
          <w:szCs w:val="20"/>
        </w:rPr>
      </w:pPr>
      <w:r w:rsidRPr="000B3842">
        <w:rPr>
          <w:rFonts w:ascii="Lucida Sans" w:hAnsi="Lucida Sans" w:cs="Lucida Sans"/>
          <w:sz w:val="20"/>
          <w:szCs w:val="20"/>
        </w:rPr>
        <w:t>wanneer zij niet meer het vertrouwen genieten van de deelnemer die hen heeft voorgedragen, en door deze een nieuwe kandidaat wordt voorgedragen.</w:t>
      </w:r>
    </w:p>
    <w:p w:rsidR="0078360F" w:rsidRPr="000B3842" w:rsidRDefault="0078360F" w:rsidP="0078360F">
      <w:pPr>
        <w:spacing w:after="0"/>
        <w:rPr>
          <w:rFonts w:ascii="Lucida Sans" w:hAnsi="Lucida Sans" w:cs="Lucida Sans"/>
          <w:strike/>
          <w:sz w:val="20"/>
          <w:szCs w:val="20"/>
        </w:rPr>
      </w:pPr>
    </w:p>
    <w:p w:rsidR="0078360F" w:rsidRPr="000B3842" w:rsidRDefault="008130A1" w:rsidP="008130A1">
      <w:pPr>
        <w:pStyle w:val="Kop3"/>
        <w:rPr>
          <w:rFonts w:ascii="Lucida Sans" w:hAnsi="Lucida Sans" w:cs="Lucida Sans"/>
          <w:sz w:val="20"/>
          <w:szCs w:val="20"/>
        </w:rPr>
      </w:pPr>
      <w:r w:rsidRPr="000B3842">
        <w:rPr>
          <w:rFonts w:ascii="Lucida Sans" w:hAnsi="Lucida Sans" w:cs="Lucida Sans"/>
          <w:sz w:val="20"/>
          <w:szCs w:val="20"/>
        </w:rPr>
        <w:t>ARTIKEL 34</w:t>
      </w:r>
    </w:p>
    <w:p w:rsidR="0078360F" w:rsidRPr="000B3842" w:rsidRDefault="0078360F" w:rsidP="0078360F">
      <w:pPr>
        <w:spacing w:after="0"/>
        <w:rPr>
          <w:rFonts w:ascii="Lucida Sans" w:hAnsi="Lucida Sans" w:cs="Lucida Sans"/>
          <w:sz w:val="20"/>
          <w:szCs w:val="20"/>
        </w:rPr>
      </w:pPr>
      <w:r w:rsidRPr="000B3842">
        <w:rPr>
          <w:rFonts w:ascii="Lucida Sans" w:hAnsi="Lucida Sans" w:cs="Lucida Sans"/>
          <w:sz w:val="20"/>
          <w:szCs w:val="20"/>
        </w:rPr>
        <w:t>De raad van bestuur kiest, in zijn schoot een voorzitter en een ondervoorzitter onder de bestuurders, die op voordracht van de deelnemers benoemd zijn. In elk geval is het voorzitterschap van iedere vergadering voorbehouden aan een gemeenteraadslid.</w:t>
      </w:r>
    </w:p>
    <w:p w:rsidR="0078360F" w:rsidRPr="000B3842" w:rsidRDefault="0078360F" w:rsidP="0078360F">
      <w:pPr>
        <w:spacing w:after="0"/>
        <w:rPr>
          <w:rFonts w:ascii="Lucida Sans" w:hAnsi="Lucida Sans" w:cs="Lucida Sans"/>
          <w:sz w:val="20"/>
          <w:szCs w:val="20"/>
        </w:rPr>
      </w:pPr>
      <w:r w:rsidRPr="000B3842">
        <w:rPr>
          <w:rFonts w:ascii="Lucida Sans" w:hAnsi="Lucida Sans" w:cs="Lucida Sans"/>
          <w:sz w:val="20"/>
          <w:szCs w:val="20"/>
        </w:rPr>
        <w:t>De voorzitter en ondervoorzitter worden verkozen voor een termijn van ze</w:t>
      </w:r>
      <w:r w:rsidR="00E05EE8" w:rsidRPr="000B3842">
        <w:rPr>
          <w:rFonts w:ascii="Lucida Sans" w:hAnsi="Lucida Sans" w:cs="Lucida Sans"/>
          <w:sz w:val="20"/>
          <w:szCs w:val="20"/>
        </w:rPr>
        <w:t>s</w:t>
      </w:r>
      <w:r w:rsidRPr="000B3842">
        <w:rPr>
          <w:rFonts w:ascii="Lucida Sans" w:hAnsi="Lucida Sans" w:cs="Lucida Sans"/>
          <w:sz w:val="20"/>
          <w:szCs w:val="20"/>
        </w:rPr>
        <w:t xml:space="preserve"> jaar.</w:t>
      </w:r>
    </w:p>
    <w:p w:rsidR="0078360F" w:rsidRPr="000B3842" w:rsidRDefault="0078360F" w:rsidP="0078360F">
      <w:pPr>
        <w:spacing w:after="0"/>
        <w:rPr>
          <w:rFonts w:ascii="Lucida Sans" w:hAnsi="Lucida Sans" w:cs="Lucida Sans"/>
          <w:sz w:val="20"/>
          <w:szCs w:val="20"/>
        </w:rPr>
      </w:pPr>
      <w:r w:rsidRPr="000B3842">
        <w:rPr>
          <w:rFonts w:ascii="Lucida Sans" w:hAnsi="Lucida Sans" w:cs="Lucida Sans"/>
          <w:sz w:val="20"/>
          <w:szCs w:val="20"/>
        </w:rPr>
        <w:t>De uittredende voorzitter en ondervoorzitter zijn herkiesbaar. Aan deze functie wordt in ieder geval een einde gesteld wanneer zij geen mandaat van bestuurder meer uitoefenen.</w:t>
      </w:r>
    </w:p>
    <w:p w:rsidR="009A2135" w:rsidRPr="000B3842" w:rsidRDefault="009A2135" w:rsidP="0078360F">
      <w:pPr>
        <w:spacing w:after="0"/>
        <w:rPr>
          <w:rFonts w:ascii="Lucida Sans" w:hAnsi="Lucida Sans" w:cs="Lucida Sans"/>
          <w:sz w:val="20"/>
          <w:szCs w:val="20"/>
        </w:rPr>
      </w:pPr>
      <w:r w:rsidRPr="000B3842">
        <w:rPr>
          <w:rFonts w:ascii="Lucida Sans" w:hAnsi="Lucida Sans" w:cs="Lucida Sans"/>
          <w:sz w:val="20"/>
          <w:szCs w:val="20"/>
        </w:rPr>
        <w:t>De raad van bestuur wordt voorgezeten door de voorzitter of bij diens ontstentenis door de ondervoorzitter respectievelijk de oudste in functie zijnde bestuurder, die op voordracht van de deelnemers is benoemd.</w:t>
      </w:r>
    </w:p>
    <w:p w:rsidR="0078360F" w:rsidRPr="000B3842" w:rsidRDefault="0078360F" w:rsidP="0078360F">
      <w:pPr>
        <w:spacing w:after="0"/>
        <w:rPr>
          <w:rFonts w:ascii="Lucida Sans" w:hAnsi="Lucida Sans" w:cs="Lucida Sans"/>
          <w:sz w:val="20"/>
          <w:szCs w:val="20"/>
        </w:rPr>
      </w:pPr>
    </w:p>
    <w:p w:rsidR="0078360F" w:rsidRPr="000B3842" w:rsidRDefault="008130A1" w:rsidP="008130A1">
      <w:pPr>
        <w:pStyle w:val="Kop3"/>
        <w:rPr>
          <w:rFonts w:ascii="Lucida Sans" w:hAnsi="Lucida Sans" w:cs="Lucida Sans"/>
          <w:sz w:val="20"/>
          <w:szCs w:val="20"/>
        </w:rPr>
      </w:pPr>
      <w:r w:rsidRPr="000B3842">
        <w:rPr>
          <w:rFonts w:ascii="Lucida Sans" w:hAnsi="Lucida Sans" w:cs="Lucida Sans"/>
          <w:sz w:val="20"/>
          <w:szCs w:val="20"/>
        </w:rPr>
        <w:t>ARTIKEL 35</w:t>
      </w:r>
    </w:p>
    <w:p w:rsidR="0078360F" w:rsidRPr="000B3842" w:rsidRDefault="0078360F" w:rsidP="0078360F">
      <w:pPr>
        <w:spacing w:after="0"/>
        <w:rPr>
          <w:rFonts w:ascii="Lucida Sans" w:hAnsi="Lucida Sans" w:cs="Lucida Sans"/>
          <w:sz w:val="20"/>
          <w:szCs w:val="20"/>
        </w:rPr>
      </w:pPr>
      <w:r w:rsidRPr="000B3842">
        <w:rPr>
          <w:rFonts w:ascii="Lucida Sans" w:hAnsi="Lucida Sans" w:cs="Lucida Sans"/>
          <w:sz w:val="20"/>
          <w:szCs w:val="20"/>
        </w:rPr>
        <w:t>De raad van bestuur wordt bijeengeroepen door de voorzitter. Deze is gehouden hem ten minste driemaal per jaar bijeen te ropen en op aanvraag van tenminste drie bestuurders.</w:t>
      </w:r>
    </w:p>
    <w:p w:rsidR="0078360F" w:rsidRPr="000B3842" w:rsidRDefault="0078360F" w:rsidP="0078360F">
      <w:pPr>
        <w:spacing w:after="0"/>
        <w:rPr>
          <w:rFonts w:ascii="Lucida Sans" w:hAnsi="Lucida Sans" w:cs="Lucida Sans"/>
          <w:sz w:val="20"/>
          <w:szCs w:val="20"/>
        </w:rPr>
      </w:pPr>
      <w:r w:rsidRPr="000B3842">
        <w:rPr>
          <w:rFonts w:ascii="Lucida Sans" w:hAnsi="Lucida Sans" w:cs="Lucida Sans"/>
          <w:sz w:val="20"/>
          <w:szCs w:val="20"/>
        </w:rPr>
        <w:t>De uitnodiging wordt minstens zeven dagen voor de bijeenr</w:t>
      </w:r>
      <w:r w:rsidR="009A2135" w:rsidRPr="000B3842">
        <w:rPr>
          <w:rFonts w:ascii="Lucida Sans" w:hAnsi="Lucida Sans" w:cs="Lucida Sans"/>
          <w:sz w:val="20"/>
          <w:szCs w:val="20"/>
        </w:rPr>
        <w:t>oeping aan alle bestuurders</w:t>
      </w:r>
      <w:r w:rsidRPr="000B3842">
        <w:rPr>
          <w:rFonts w:ascii="Lucida Sans" w:hAnsi="Lucida Sans" w:cs="Lucida Sans"/>
          <w:sz w:val="20"/>
          <w:szCs w:val="20"/>
        </w:rPr>
        <w:t xml:space="preserve"> toegestuurd.</w:t>
      </w:r>
    </w:p>
    <w:p w:rsidR="0078360F" w:rsidRPr="000B3842" w:rsidRDefault="0078360F" w:rsidP="0078360F">
      <w:pPr>
        <w:spacing w:after="0"/>
        <w:rPr>
          <w:rFonts w:ascii="Lucida Sans" w:hAnsi="Lucida Sans" w:cs="Lucida Sans"/>
          <w:strike/>
          <w:sz w:val="20"/>
          <w:szCs w:val="20"/>
        </w:rPr>
      </w:pPr>
    </w:p>
    <w:p w:rsidR="0078360F" w:rsidRPr="000B3842" w:rsidRDefault="008130A1" w:rsidP="008130A1">
      <w:pPr>
        <w:pStyle w:val="Kop3"/>
        <w:rPr>
          <w:rFonts w:ascii="Lucida Sans" w:hAnsi="Lucida Sans" w:cs="Lucida Sans"/>
          <w:sz w:val="20"/>
          <w:szCs w:val="20"/>
        </w:rPr>
      </w:pPr>
      <w:r w:rsidRPr="000B3842">
        <w:rPr>
          <w:rFonts w:ascii="Lucida Sans" w:hAnsi="Lucida Sans" w:cs="Lucida Sans"/>
          <w:sz w:val="20"/>
          <w:szCs w:val="20"/>
        </w:rPr>
        <w:t>ARTIKEL 36</w:t>
      </w:r>
    </w:p>
    <w:p w:rsidR="00FF385B" w:rsidRPr="000B3842" w:rsidRDefault="00FF385B" w:rsidP="008130A1">
      <w:pPr>
        <w:spacing w:before="100" w:beforeAutospacing="1" w:after="100" w:afterAutospacing="1" w:line="240" w:lineRule="auto"/>
        <w:rPr>
          <w:rFonts w:ascii="Lucida Sans" w:hAnsi="Lucida Sans" w:cs="Lucida Sans"/>
          <w:sz w:val="20"/>
          <w:szCs w:val="20"/>
        </w:rPr>
      </w:pPr>
      <w:r w:rsidRPr="000B3842">
        <w:rPr>
          <w:rFonts w:ascii="Lucida Sans" w:hAnsi="Lucida Sans" w:cs="Lucida Sans"/>
          <w:sz w:val="20"/>
          <w:szCs w:val="20"/>
        </w:rPr>
        <w:t>De notulen van de raad van bestuur moeten binnen dertig dagen doorgestuurd worden aan alle bestuurders.</w:t>
      </w:r>
      <w:r w:rsidR="00105C23">
        <w:rPr>
          <w:rFonts w:ascii="Lucida Sans" w:hAnsi="Lucida Sans" w:cs="Lucida Sans"/>
          <w:sz w:val="20"/>
          <w:szCs w:val="20"/>
        </w:rPr>
        <w:t xml:space="preserve"> </w:t>
      </w:r>
      <w:r w:rsidRPr="000B3842">
        <w:rPr>
          <w:rFonts w:ascii="Lucida Sans" w:eastAsia="Times New Roman" w:hAnsi="Lucida Sans" w:cs="Lucida Sans"/>
          <w:b/>
          <w:color w:val="000000"/>
          <w:sz w:val="20"/>
          <w:szCs w:val="20"/>
          <w:lang w:eastAsia="nl-BE"/>
        </w:rPr>
        <w:t>De gedetailleerde notulen met bijgevoegd het stemgedrag van de individuele leden en alle documenten waar in de notulen naar verwezen wordt, liggen ter inzage van de gemeenteraadsleden op het secretariaat van de deelnemende gemeenten, met behoud van de toepassing van de decretale bepalingen inzake de openbaarheid van bestuur.</w:t>
      </w:r>
      <w:r w:rsidRPr="000B3842">
        <w:rPr>
          <w:rFonts w:ascii="Lucida Sans" w:eastAsia="Times New Roman" w:hAnsi="Lucida Sans" w:cs="Lucida Sans"/>
          <w:b/>
          <w:color w:val="000000"/>
          <w:sz w:val="20"/>
          <w:szCs w:val="20"/>
          <w:lang w:eastAsia="nl-BE"/>
        </w:rPr>
        <w:br/>
      </w:r>
      <w:r w:rsidRPr="000B3842">
        <w:rPr>
          <w:rFonts w:ascii="Lucida Sans" w:eastAsia="Times New Roman" w:hAnsi="Lucida Sans" w:cs="Lucida Sans"/>
          <w:b/>
          <w:color w:val="000000"/>
          <w:sz w:val="20"/>
          <w:szCs w:val="20"/>
          <w:lang w:eastAsia="nl-BE"/>
        </w:rPr>
        <w:br/>
        <w:t>Op verzoek van een raadslid vraagt het deelnemende bestuur om de notulen en alle stukken waarnaar in de notulen wordt verwezen, elektronisch ter beschikking te stellen. De vereniging stelt de gevraagde stukken elektronisch ter beschikking aan het deelnemende bestuur en het deelnemende bestuur bezorgt ze aan het raadslid.</w:t>
      </w:r>
      <w:r w:rsidRPr="000B3842">
        <w:rPr>
          <w:rFonts w:ascii="Lucida Sans" w:eastAsia="Times New Roman" w:hAnsi="Lucida Sans" w:cs="Lucida Sans"/>
          <w:b/>
          <w:color w:val="000000"/>
          <w:sz w:val="20"/>
          <w:szCs w:val="20"/>
          <w:lang w:eastAsia="nl-BE"/>
        </w:rPr>
        <w:br/>
      </w:r>
      <w:r w:rsidRPr="000B3842">
        <w:rPr>
          <w:rFonts w:ascii="Lucida Sans" w:eastAsia="Times New Roman" w:hAnsi="Lucida Sans" w:cs="Lucida Sans"/>
          <w:b/>
          <w:color w:val="000000"/>
          <w:sz w:val="20"/>
          <w:szCs w:val="20"/>
          <w:lang w:eastAsia="nl-BE"/>
        </w:rPr>
        <w:br/>
        <w:t>Dit artikel doet geen afbreuk aan de mogelijkheid van strafrechtelijke vervolging van de raadsleden wegens schending van het beroepsgeheim, overeenkomstig artikel 458 van het Strafwetboek.</w:t>
      </w:r>
      <w:r w:rsidR="008130A1" w:rsidRPr="000B3842">
        <w:rPr>
          <w:rFonts w:ascii="Lucida Sans" w:eastAsia="Times New Roman" w:hAnsi="Lucida Sans" w:cs="Lucida Sans"/>
          <w:b/>
          <w:color w:val="000000"/>
          <w:sz w:val="20"/>
          <w:szCs w:val="20"/>
          <w:lang w:eastAsia="nl-BE"/>
        </w:rPr>
        <w:br/>
      </w:r>
      <w:r w:rsidRPr="000B3842">
        <w:rPr>
          <w:rFonts w:ascii="Lucida Sans" w:eastAsia="Times New Roman" w:hAnsi="Lucida Sans" w:cs="Lucida Sans"/>
          <w:b/>
          <w:color w:val="000000"/>
          <w:sz w:val="20"/>
          <w:szCs w:val="20"/>
          <w:lang w:eastAsia="nl-BE"/>
        </w:rPr>
        <w:t>De vergaderingen van de raad van bestuur zijn niet openbaar.</w:t>
      </w:r>
      <w:r w:rsidRPr="000B3842">
        <w:rPr>
          <w:rFonts w:ascii="Lucida Sans" w:eastAsia="Times New Roman" w:hAnsi="Lucida Sans" w:cs="Lucida Sans"/>
          <w:b/>
          <w:color w:val="000000"/>
          <w:sz w:val="20"/>
          <w:szCs w:val="20"/>
          <w:lang w:eastAsia="nl-BE"/>
        </w:rPr>
        <w:br/>
      </w:r>
    </w:p>
    <w:p w:rsidR="00A346E4" w:rsidRPr="000B3842" w:rsidRDefault="00113281" w:rsidP="008130A1">
      <w:pPr>
        <w:pStyle w:val="Kop3"/>
        <w:rPr>
          <w:rFonts w:ascii="Lucida Sans" w:eastAsia="Times New Roman" w:hAnsi="Lucida Sans" w:cs="Lucida Sans"/>
          <w:sz w:val="20"/>
          <w:szCs w:val="20"/>
          <w:lang w:eastAsia="nl-BE"/>
        </w:rPr>
      </w:pPr>
      <w:r w:rsidRPr="000B3842">
        <w:rPr>
          <w:rFonts w:ascii="Lucida Sans" w:eastAsia="Times New Roman" w:hAnsi="Lucida Sans" w:cs="Lucida Sans"/>
          <w:sz w:val="20"/>
          <w:szCs w:val="20"/>
          <w:lang w:eastAsia="nl-BE"/>
        </w:rPr>
        <w:lastRenderedPageBreak/>
        <w:t xml:space="preserve">Artikel </w:t>
      </w:r>
      <w:r w:rsidR="008130A1" w:rsidRPr="000B3842">
        <w:rPr>
          <w:rFonts w:ascii="Lucida Sans" w:eastAsia="Times New Roman" w:hAnsi="Lucida Sans" w:cs="Lucida Sans"/>
          <w:sz w:val="20"/>
          <w:szCs w:val="20"/>
          <w:lang w:eastAsia="nl-BE"/>
        </w:rPr>
        <w:t>37</w:t>
      </w:r>
    </w:p>
    <w:p w:rsidR="00A346E4" w:rsidRPr="000B3842" w:rsidRDefault="00A346E4" w:rsidP="00A346E4">
      <w:pPr>
        <w:spacing w:before="100" w:beforeAutospacing="1" w:after="100" w:afterAutospacing="1" w:line="240" w:lineRule="auto"/>
        <w:rPr>
          <w:rFonts w:ascii="Lucida Sans" w:eastAsia="Times New Roman" w:hAnsi="Lucida Sans" w:cs="Lucida Sans"/>
          <w:b/>
          <w:color w:val="000000"/>
          <w:sz w:val="20"/>
          <w:szCs w:val="20"/>
          <w:lang w:eastAsia="nl-BE"/>
        </w:rPr>
      </w:pPr>
      <w:r w:rsidRPr="000B3842">
        <w:rPr>
          <w:rFonts w:ascii="Lucida Sans" w:eastAsia="Times New Roman" w:hAnsi="Lucida Sans" w:cs="Lucida Sans"/>
          <w:b/>
          <w:color w:val="000000"/>
          <w:sz w:val="20"/>
          <w:szCs w:val="20"/>
          <w:lang w:eastAsia="nl-BE"/>
        </w:rPr>
        <w:t>Een lid van de raad van bestuur of een door de raad van bestuur hiertoe gemandateerde brengt minstens tweemaal per jaar, tijdens een openbare vergadering van de gemeenteraad van elk van de deelnemende gemeenten, verslag uit over de uitoefening van de bevoegdheden en taken van de raad, en verstrekt toelichting bij het be</w:t>
      </w:r>
      <w:r w:rsidR="008A66AC" w:rsidRPr="000B3842">
        <w:rPr>
          <w:rFonts w:ascii="Lucida Sans" w:eastAsia="Times New Roman" w:hAnsi="Lucida Sans" w:cs="Lucida Sans"/>
          <w:b/>
          <w:color w:val="000000"/>
          <w:sz w:val="20"/>
          <w:szCs w:val="20"/>
          <w:lang w:eastAsia="nl-BE"/>
        </w:rPr>
        <w:t xml:space="preserve">leid van de </w:t>
      </w:r>
      <w:r w:rsidRPr="000B3842">
        <w:rPr>
          <w:rFonts w:ascii="Lucida Sans" w:eastAsia="Times New Roman" w:hAnsi="Lucida Sans" w:cs="Lucida Sans"/>
          <w:b/>
          <w:color w:val="000000"/>
          <w:sz w:val="20"/>
          <w:szCs w:val="20"/>
          <w:lang w:eastAsia="nl-BE"/>
        </w:rPr>
        <w:t>opdrachthoudende vereniging.</w:t>
      </w:r>
    </w:p>
    <w:p w:rsidR="00802C8D" w:rsidRPr="000B3842" w:rsidRDefault="008130A1" w:rsidP="008130A1">
      <w:pPr>
        <w:pStyle w:val="Kop3"/>
        <w:rPr>
          <w:rFonts w:ascii="Lucida Sans" w:eastAsia="Times New Roman" w:hAnsi="Lucida Sans" w:cs="Lucida Sans"/>
          <w:sz w:val="20"/>
          <w:szCs w:val="20"/>
          <w:lang w:eastAsia="nl-BE"/>
        </w:rPr>
      </w:pPr>
      <w:r w:rsidRPr="000B3842">
        <w:rPr>
          <w:rFonts w:ascii="Lucida Sans" w:eastAsia="Times New Roman" w:hAnsi="Lucida Sans" w:cs="Lucida Sans"/>
          <w:sz w:val="20"/>
          <w:szCs w:val="20"/>
          <w:lang w:eastAsia="nl-BE"/>
        </w:rPr>
        <w:t>Artikel 38</w:t>
      </w:r>
    </w:p>
    <w:p w:rsidR="00802C8D" w:rsidRPr="000B3842" w:rsidRDefault="00802C8D" w:rsidP="00802C8D">
      <w:pPr>
        <w:spacing w:before="100" w:beforeAutospacing="1" w:after="100" w:afterAutospacing="1" w:line="240" w:lineRule="auto"/>
        <w:rPr>
          <w:rFonts w:ascii="Lucida Sans" w:eastAsia="Times New Roman" w:hAnsi="Lucida Sans" w:cs="Lucida Sans"/>
          <w:b/>
          <w:color w:val="000000"/>
          <w:sz w:val="20"/>
          <w:szCs w:val="20"/>
          <w:lang w:eastAsia="nl-BE"/>
        </w:rPr>
      </w:pPr>
      <w:r w:rsidRPr="000B3842">
        <w:rPr>
          <w:rFonts w:ascii="Lucida Sans" w:eastAsia="Times New Roman" w:hAnsi="Lucida Sans" w:cs="Lucida Sans"/>
          <w:b/>
          <w:color w:val="000000"/>
          <w:sz w:val="20"/>
          <w:szCs w:val="20"/>
          <w:lang w:eastAsia="nl-BE"/>
        </w:rPr>
        <w:t xml:space="preserve">De raad van bestuur stelt binnen een termijn van drie maanden na de goedkeuring van de statuten van de opdrachthoudende vereniging en na onderhandelingen overeenkomstig de wet van 19 december 1974 tot regeling van de betrekkingen tussen de overheid en de vakbonden van haar personeel en de uitvoeringsbesluiten ervan, een rechtspositieregeling en een deontologische code op, met inachtneming van de beginselen van behoorlijk bestuur, en in voorkomend geval, een arbeidsreglement overeenkomstig de wettelijke bepalingen die gelden voor het contractuele personeel.  </w:t>
      </w:r>
    </w:p>
    <w:p w:rsidR="008130A1" w:rsidRPr="000B3842" w:rsidRDefault="00802C8D" w:rsidP="00A346E4">
      <w:pPr>
        <w:spacing w:before="100" w:beforeAutospacing="1" w:after="100" w:afterAutospacing="1" w:line="240" w:lineRule="auto"/>
        <w:rPr>
          <w:rFonts w:ascii="Lucida Sans" w:eastAsia="Times New Roman" w:hAnsi="Lucida Sans" w:cs="Lucida Sans"/>
          <w:b/>
          <w:color w:val="000000"/>
          <w:sz w:val="20"/>
          <w:szCs w:val="20"/>
          <w:lang w:eastAsia="nl-BE"/>
        </w:rPr>
      </w:pPr>
      <w:r w:rsidRPr="000B3842">
        <w:rPr>
          <w:rFonts w:ascii="Lucida Sans" w:eastAsia="Times New Roman" w:hAnsi="Lucida Sans" w:cs="Lucida Sans"/>
          <w:b/>
          <w:color w:val="000000"/>
          <w:sz w:val="20"/>
          <w:szCs w:val="20"/>
          <w:lang w:eastAsia="nl-BE"/>
        </w:rPr>
        <w:t>De rechtspositieregeling, het arbeidsreglement en de deontologische code worden meegedeeld aan alle deelnemers en aan de toezichthoudende overheid.</w:t>
      </w:r>
      <w:r w:rsidRPr="000B3842">
        <w:rPr>
          <w:rFonts w:ascii="Lucida Sans" w:eastAsia="Times New Roman" w:hAnsi="Lucida Sans" w:cs="Lucida Sans"/>
          <w:b/>
          <w:color w:val="000000"/>
          <w:sz w:val="20"/>
          <w:szCs w:val="20"/>
          <w:lang w:eastAsia="nl-BE"/>
        </w:rPr>
        <w:br/>
      </w:r>
      <w:r w:rsidRPr="000B3842">
        <w:rPr>
          <w:rFonts w:ascii="Lucida Sans" w:eastAsia="Times New Roman" w:hAnsi="Lucida Sans" w:cs="Lucida Sans"/>
          <w:b/>
          <w:color w:val="000000"/>
          <w:sz w:val="20"/>
          <w:szCs w:val="20"/>
          <w:lang w:eastAsia="nl-BE"/>
        </w:rPr>
        <w:br/>
        <w:t>De raad van bestuur van de opdrachthoudende vereniging is bevoegd voor alle personeelsaangelegenheden, maar kan alle aangelegenheden die betrekking hebben op de uitvoering van de rechtspositieregeling, de deontologische code en het arbeidsreglement, in het kader van het individuele personeelsbeheer, verder delegeren. De raad van bestuur kan het dagelijks personeelsbeheer, de bevoegdheid voor het aanstellen en het ontslaan van het personeel, alsook de sanctie- en tuchtbevoegdheid ten aanzien van het personeel toevertrouwen aan het personeelslid dat aan het hoofd staat van het personeel van de opdrachthoudende vereniging.</w:t>
      </w:r>
    </w:p>
    <w:p w:rsidR="00A346E4" w:rsidRPr="000B3842" w:rsidRDefault="00113281" w:rsidP="008130A1">
      <w:pPr>
        <w:pStyle w:val="Kop3"/>
        <w:rPr>
          <w:rFonts w:ascii="Lucida Sans" w:eastAsia="Times New Roman" w:hAnsi="Lucida Sans" w:cs="Lucida Sans"/>
          <w:sz w:val="20"/>
          <w:szCs w:val="20"/>
          <w:lang w:eastAsia="nl-BE"/>
        </w:rPr>
      </w:pPr>
      <w:r w:rsidRPr="000B3842">
        <w:rPr>
          <w:rFonts w:ascii="Lucida Sans" w:eastAsia="Times New Roman" w:hAnsi="Lucida Sans" w:cs="Lucida Sans"/>
          <w:sz w:val="20"/>
          <w:szCs w:val="20"/>
          <w:lang w:eastAsia="nl-BE"/>
        </w:rPr>
        <w:t xml:space="preserve">Artikel </w:t>
      </w:r>
      <w:r w:rsidR="008130A1" w:rsidRPr="000B3842">
        <w:rPr>
          <w:rFonts w:ascii="Lucida Sans" w:eastAsia="Times New Roman" w:hAnsi="Lucida Sans" w:cs="Lucida Sans"/>
          <w:sz w:val="20"/>
          <w:szCs w:val="20"/>
          <w:lang w:eastAsia="nl-BE"/>
        </w:rPr>
        <w:t>39</w:t>
      </w:r>
    </w:p>
    <w:p w:rsidR="009A2135" w:rsidRPr="000B3842" w:rsidRDefault="00A346E4" w:rsidP="009A2135">
      <w:pPr>
        <w:spacing w:after="0"/>
        <w:rPr>
          <w:rFonts w:ascii="Lucida Sans" w:hAnsi="Lucida Sans" w:cs="Lucida Sans"/>
          <w:sz w:val="20"/>
          <w:szCs w:val="20"/>
        </w:rPr>
      </w:pPr>
      <w:r w:rsidRPr="000B3842">
        <w:rPr>
          <w:rFonts w:ascii="Lucida Sans" w:eastAsia="Times New Roman" w:hAnsi="Lucida Sans" w:cs="Lucida Sans"/>
          <w:b/>
          <w:color w:val="000000"/>
          <w:sz w:val="20"/>
          <w:szCs w:val="20"/>
          <w:lang w:eastAsia="nl-BE"/>
        </w:rPr>
        <w:t>Om geldig te beraadslagen en te beslissen is een aanwezigheidsquorum vastgesteld op de gewone meerderheid van het aantal statut</w:t>
      </w:r>
      <w:r w:rsidR="00B0039D" w:rsidRPr="000B3842">
        <w:rPr>
          <w:rFonts w:ascii="Lucida Sans" w:eastAsia="Times New Roman" w:hAnsi="Lucida Sans" w:cs="Lucida Sans"/>
          <w:b/>
          <w:color w:val="000000"/>
          <w:sz w:val="20"/>
          <w:szCs w:val="20"/>
          <w:lang w:eastAsia="nl-BE"/>
        </w:rPr>
        <w:t>air bepaalde stemmen.</w:t>
      </w:r>
    </w:p>
    <w:p w:rsidR="009A2135" w:rsidRPr="000B3842" w:rsidRDefault="009A2135" w:rsidP="009A2135">
      <w:pPr>
        <w:spacing w:after="0"/>
        <w:rPr>
          <w:rFonts w:ascii="Lucida Sans" w:hAnsi="Lucida Sans" w:cs="Lucida Sans"/>
          <w:sz w:val="20"/>
          <w:szCs w:val="20"/>
        </w:rPr>
      </w:pPr>
    </w:p>
    <w:p w:rsidR="009A2135" w:rsidRPr="000B3842" w:rsidRDefault="009A2135" w:rsidP="009A2135">
      <w:pPr>
        <w:spacing w:after="0"/>
        <w:rPr>
          <w:rFonts w:ascii="Lucida Sans" w:hAnsi="Lucida Sans" w:cs="Lucida Sans"/>
          <w:sz w:val="20"/>
          <w:szCs w:val="20"/>
        </w:rPr>
      </w:pPr>
      <w:r w:rsidRPr="000B3842">
        <w:rPr>
          <w:rFonts w:ascii="Lucida Sans" w:hAnsi="Lucida Sans" w:cs="Lucida Sans"/>
          <w:sz w:val="20"/>
          <w:szCs w:val="20"/>
        </w:rPr>
        <w:t>Indien op een zitting de raadsleden niet in voldoende aantal zijn, wordt een nieuwe vergadering bijeengeroepen binnen de dertig dagen; de raad kan dan geldig besluiten, wat ook het aantal der aanwezigen zij, doch enkel voor punten die bij de eerste bijeenroeping op de agenda werden geplaatst.</w:t>
      </w:r>
    </w:p>
    <w:p w:rsidR="009A2135" w:rsidRPr="000B3842" w:rsidRDefault="009A2135" w:rsidP="009A2135">
      <w:pPr>
        <w:spacing w:after="0"/>
        <w:rPr>
          <w:rFonts w:ascii="Lucida Sans" w:hAnsi="Lucida Sans" w:cs="Lucida Sans"/>
          <w:sz w:val="20"/>
          <w:szCs w:val="20"/>
        </w:rPr>
      </w:pPr>
      <w:r w:rsidRPr="000B3842">
        <w:rPr>
          <w:rFonts w:ascii="Lucida Sans" w:hAnsi="Lucida Sans" w:cs="Lucida Sans"/>
          <w:sz w:val="20"/>
          <w:szCs w:val="20"/>
        </w:rPr>
        <w:t>Bij staking van stemmen is de stem van de voorzitter van de vergadering beslissend.</w:t>
      </w:r>
    </w:p>
    <w:p w:rsidR="00A346E4" w:rsidRPr="000B3842" w:rsidRDefault="00A346E4" w:rsidP="00A346E4">
      <w:pPr>
        <w:spacing w:before="100" w:beforeAutospacing="1" w:after="100" w:afterAutospacing="1" w:line="240" w:lineRule="auto"/>
        <w:rPr>
          <w:rFonts w:ascii="Lucida Sans" w:eastAsia="Times New Roman" w:hAnsi="Lucida Sans" w:cs="Lucida Sans"/>
          <w:b/>
          <w:color w:val="000000"/>
          <w:sz w:val="20"/>
          <w:szCs w:val="20"/>
          <w:lang w:eastAsia="nl-BE"/>
        </w:rPr>
      </w:pPr>
      <w:r w:rsidRPr="000B3842">
        <w:rPr>
          <w:rFonts w:ascii="Lucida Sans" w:eastAsia="Times New Roman" w:hAnsi="Lucida Sans" w:cs="Lucida Sans"/>
          <w:b/>
          <w:color w:val="000000"/>
          <w:sz w:val="20"/>
          <w:szCs w:val="20"/>
          <w:lang w:eastAsia="nl-BE"/>
        </w:rPr>
        <w:t>Het eerste lid geldt niet voor statutenwijzigingen.</w:t>
      </w:r>
      <w:r w:rsidRPr="000B3842">
        <w:rPr>
          <w:rFonts w:ascii="Lucida Sans" w:eastAsia="Times New Roman" w:hAnsi="Lucida Sans" w:cs="Lucida Sans"/>
          <w:b/>
          <w:color w:val="000000"/>
          <w:sz w:val="20"/>
          <w:szCs w:val="20"/>
          <w:lang w:eastAsia="nl-BE"/>
        </w:rPr>
        <w:br/>
      </w:r>
      <w:r w:rsidRPr="000B3842">
        <w:rPr>
          <w:rFonts w:ascii="Lucida Sans" w:eastAsia="Times New Roman" w:hAnsi="Lucida Sans" w:cs="Lucida Sans"/>
          <w:b/>
          <w:color w:val="000000"/>
          <w:sz w:val="20"/>
          <w:szCs w:val="20"/>
          <w:lang w:eastAsia="nl-BE"/>
        </w:rPr>
        <w:br/>
        <w:t>De voor de beslissingen vereiste meerderheid moet altijd bere</w:t>
      </w:r>
      <w:r w:rsidR="00802C8D" w:rsidRPr="000B3842">
        <w:rPr>
          <w:rFonts w:ascii="Lucida Sans" w:eastAsia="Times New Roman" w:hAnsi="Lucida Sans" w:cs="Lucida Sans"/>
          <w:b/>
          <w:color w:val="000000"/>
          <w:sz w:val="20"/>
          <w:szCs w:val="20"/>
          <w:lang w:eastAsia="nl-BE"/>
        </w:rPr>
        <w:t>ikt zijn.</w:t>
      </w:r>
    </w:p>
    <w:p w:rsidR="00A346E4" w:rsidRPr="000B3842" w:rsidRDefault="00113281" w:rsidP="008130A1">
      <w:pPr>
        <w:pStyle w:val="Kop3"/>
        <w:rPr>
          <w:rFonts w:ascii="Lucida Sans" w:eastAsia="Times New Roman" w:hAnsi="Lucida Sans" w:cs="Lucida Sans"/>
          <w:sz w:val="20"/>
          <w:szCs w:val="20"/>
          <w:lang w:eastAsia="nl-BE"/>
        </w:rPr>
      </w:pPr>
      <w:r w:rsidRPr="000B3842">
        <w:rPr>
          <w:rFonts w:ascii="Lucida Sans" w:eastAsia="Times New Roman" w:hAnsi="Lucida Sans" w:cs="Lucida Sans"/>
          <w:sz w:val="20"/>
          <w:szCs w:val="20"/>
          <w:lang w:eastAsia="nl-BE"/>
        </w:rPr>
        <w:t xml:space="preserve">Artikel </w:t>
      </w:r>
      <w:r w:rsidR="008130A1" w:rsidRPr="000B3842">
        <w:rPr>
          <w:rFonts w:ascii="Lucida Sans" w:eastAsia="Times New Roman" w:hAnsi="Lucida Sans" w:cs="Lucida Sans"/>
          <w:sz w:val="20"/>
          <w:szCs w:val="20"/>
          <w:lang w:eastAsia="nl-BE"/>
        </w:rPr>
        <w:t>40</w:t>
      </w:r>
    </w:p>
    <w:p w:rsidR="00A346E4" w:rsidRPr="000B3842" w:rsidRDefault="00A346E4" w:rsidP="00A346E4">
      <w:pPr>
        <w:spacing w:before="100" w:beforeAutospacing="1" w:after="100" w:afterAutospacing="1" w:line="240" w:lineRule="auto"/>
        <w:rPr>
          <w:rFonts w:ascii="Lucida Sans" w:eastAsia="Times New Roman" w:hAnsi="Lucida Sans" w:cs="Lucida Sans"/>
          <w:b/>
          <w:color w:val="000000"/>
          <w:sz w:val="20"/>
          <w:szCs w:val="20"/>
          <w:lang w:eastAsia="nl-BE"/>
        </w:rPr>
      </w:pPr>
      <w:r w:rsidRPr="000B3842">
        <w:rPr>
          <w:rFonts w:ascii="Lucida Sans" w:eastAsia="Times New Roman" w:hAnsi="Lucida Sans" w:cs="Lucida Sans"/>
          <w:b/>
          <w:color w:val="000000"/>
          <w:sz w:val="20"/>
          <w:szCs w:val="20"/>
          <w:lang w:eastAsia="nl-BE"/>
        </w:rPr>
        <w:t>Met uitzondering van de vertegenwoordigers op de algemene vergadering kunnen de leden van de overige organen aan hun collega's van hetzelfde orgaan een schriftelijke volmacht geven om hen te vertegenwoordigen voor één welbepaalde vergadering van het orgaan in kwestie. De volmachtgever en de volmachtdrager moeten tot dezelfde categorie van deelnemers behoren. Niemand kan drager z</w:t>
      </w:r>
      <w:r w:rsidR="009A2135" w:rsidRPr="000B3842">
        <w:rPr>
          <w:rFonts w:ascii="Lucida Sans" w:eastAsia="Times New Roman" w:hAnsi="Lucida Sans" w:cs="Lucida Sans"/>
          <w:b/>
          <w:color w:val="000000"/>
          <w:sz w:val="20"/>
          <w:szCs w:val="20"/>
          <w:lang w:eastAsia="nl-BE"/>
        </w:rPr>
        <w:t>ijn van meer dan één volmacht.</w:t>
      </w:r>
    </w:p>
    <w:p w:rsidR="00A346E4" w:rsidRPr="000B3842" w:rsidRDefault="00113281" w:rsidP="008130A1">
      <w:pPr>
        <w:pStyle w:val="Kop3"/>
        <w:rPr>
          <w:rFonts w:ascii="Lucida Sans" w:eastAsia="Times New Roman" w:hAnsi="Lucida Sans" w:cs="Lucida Sans"/>
          <w:sz w:val="20"/>
          <w:szCs w:val="20"/>
          <w:lang w:eastAsia="nl-BE"/>
        </w:rPr>
      </w:pPr>
      <w:r w:rsidRPr="000B3842">
        <w:rPr>
          <w:rFonts w:ascii="Lucida Sans" w:eastAsia="Times New Roman" w:hAnsi="Lucida Sans" w:cs="Lucida Sans"/>
          <w:sz w:val="20"/>
          <w:szCs w:val="20"/>
          <w:lang w:eastAsia="nl-BE"/>
        </w:rPr>
        <w:lastRenderedPageBreak/>
        <w:t xml:space="preserve">Artikel </w:t>
      </w:r>
      <w:r w:rsidR="008130A1" w:rsidRPr="000B3842">
        <w:rPr>
          <w:rFonts w:ascii="Lucida Sans" w:eastAsia="Times New Roman" w:hAnsi="Lucida Sans" w:cs="Lucida Sans"/>
          <w:sz w:val="20"/>
          <w:szCs w:val="20"/>
          <w:lang w:eastAsia="nl-BE"/>
        </w:rPr>
        <w:t>41</w:t>
      </w:r>
    </w:p>
    <w:p w:rsidR="00A346E4" w:rsidRPr="000B3842" w:rsidRDefault="00A346E4" w:rsidP="00A346E4">
      <w:pPr>
        <w:spacing w:before="100" w:beforeAutospacing="1" w:after="100" w:afterAutospacing="1" w:line="240" w:lineRule="auto"/>
        <w:rPr>
          <w:rFonts w:ascii="Lucida Sans" w:eastAsia="Times New Roman" w:hAnsi="Lucida Sans" w:cs="Lucida Sans"/>
          <w:b/>
          <w:color w:val="000000"/>
          <w:sz w:val="20"/>
          <w:szCs w:val="20"/>
          <w:lang w:eastAsia="nl-BE"/>
        </w:rPr>
      </w:pPr>
      <w:r w:rsidRPr="000B3842">
        <w:rPr>
          <w:rFonts w:ascii="Lucida Sans" w:eastAsia="Times New Roman" w:hAnsi="Lucida Sans" w:cs="Lucida Sans"/>
          <w:b/>
          <w:color w:val="000000"/>
          <w:sz w:val="20"/>
          <w:szCs w:val="20"/>
          <w:lang w:eastAsia="nl-BE"/>
        </w:rPr>
        <w:t>De leden van de bestuursorg</w:t>
      </w:r>
      <w:r w:rsidR="004B1524" w:rsidRPr="000B3842">
        <w:rPr>
          <w:rFonts w:ascii="Lucida Sans" w:eastAsia="Times New Roman" w:hAnsi="Lucida Sans" w:cs="Lucida Sans"/>
          <w:b/>
          <w:color w:val="000000"/>
          <w:sz w:val="20"/>
          <w:szCs w:val="20"/>
          <w:lang w:eastAsia="nl-BE"/>
        </w:rPr>
        <w:t xml:space="preserve">anen van de </w:t>
      </w:r>
      <w:r w:rsidRPr="000B3842">
        <w:rPr>
          <w:rFonts w:ascii="Lucida Sans" w:eastAsia="Times New Roman" w:hAnsi="Lucida Sans" w:cs="Lucida Sans"/>
          <w:b/>
          <w:color w:val="000000"/>
          <w:sz w:val="20"/>
          <w:szCs w:val="20"/>
          <w:lang w:eastAsia="nl-BE"/>
        </w:rPr>
        <w:t>opdrachthoudende vereniging, kunnen per bijgewoonde vergadering een presentiegeld ontvangen dat ten hoogste gelijk is aan het hoogste bedrag dat uitkeerbaar is aan een gemeenteraadslid voor een gemeenteraadszitting in een van de deelnemende gemeenten. De algemene vergadering bepaalt het presentiegeld en, binnen de perken en overeenkomstig de toekenningsvoorwaarden die vastgesteld zijn door de Vlaamse Regering, de andere vergoedingen die in het kader van de bestuurlijke wer</w:t>
      </w:r>
      <w:r w:rsidR="004B1524" w:rsidRPr="000B3842">
        <w:rPr>
          <w:rFonts w:ascii="Lucida Sans" w:eastAsia="Times New Roman" w:hAnsi="Lucida Sans" w:cs="Lucida Sans"/>
          <w:b/>
          <w:color w:val="000000"/>
          <w:sz w:val="20"/>
          <w:szCs w:val="20"/>
          <w:lang w:eastAsia="nl-BE"/>
        </w:rPr>
        <w:t xml:space="preserve">king van </w:t>
      </w:r>
      <w:r w:rsidRPr="000B3842">
        <w:rPr>
          <w:rFonts w:ascii="Lucida Sans" w:eastAsia="Times New Roman" w:hAnsi="Lucida Sans" w:cs="Lucida Sans"/>
          <w:b/>
          <w:color w:val="000000"/>
          <w:sz w:val="20"/>
          <w:szCs w:val="20"/>
          <w:lang w:eastAsia="nl-BE"/>
        </w:rPr>
        <w:t>de opdrachthoudende vereniging kunnen worden toegekend.</w:t>
      </w:r>
      <w:r w:rsidRPr="000B3842">
        <w:rPr>
          <w:rFonts w:ascii="Lucida Sans" w:eastAsia="Times New Roman" w:hAnsi="Lucida Sans" w:cs="Lucida Sans"/>
          <w:b/>
          <w:color w:val="000000"/>
          <w:sz w:val="20"/>
          <w:szCs w:val="20"/>
          <w:lang w:eastAsia="nl-BE"/>
        </w:rPr>
        <w:br/>
      </w:r>
      <w:r w:rsidRPr="000B3842">
        <w:rPr>
          <w:rFonts w:ascii="Lucida Sans" w:eastAsia="Times New Roman" w:hAnsi="Lucida Sans" w:cs="Lucida Sans"/>
          <w:b/>
          <w:color w:val="000000"/>
          <w:sz w:val="20"/>
          <w:szCs w:val="20"/>
          <w:lang w:eastAsia="nl-BE"/>
        </w:rPr>
        <w:br/>
        <w:t>Jaarlijks wordt een per mandataris geïndividualiseerd overzicht van de vergoedingen en presentiegelden die in het in het voorbije boekjaar zijn ontvangen, bij de documenten gevoegd die aan de deelnemende gemeenten worden bezo</w:t>
      </w:r>
      <w:r w:rsidR="00324BED" w:rsidRPr="000B3842">
        <w:rPr>
          <w:rFonts w:ascii="Lucida Sans" w:eastAsia="Times New Roman" w:hAnsi="Lucida Sans" w:cs="Lucida Sans"/>
          <w:b/>
          <w:color w:val="000000"/>
          <w:sz w:val="20"/>
          <w:szCs w:val="20"/>
          <w:lang w:eastAsia="nl-BE"/>
        </w:rPr>
        <w:t>rgd, overeenkoms</w:t>
      </w:r>
      <w:r w:rsidR="008130A1" w:rsidRPr="000B3842">
        <w:rPr>
          <w:rFonts w:ascii="Lucida Sans" w:eastAsia="Times New Roman" w:hAnsi="Lucida Sans" w:cs="Lucida Sans"/>
          <w:b/>
          <w:color w:val="000000"/>
          <w:sz w:val="20"/>
          <w:szCs w:val="20"/>
          <w:lang w:eastAsia="nl-BE"/>
        </w:rPr>
        <w:t>tig (artikel 46</w:t>
      </w:r>
      <w:r w:rsidR="00324BED" w:rsidRPr="000B3842">
        <w:rPr>
          <w:rFonts w:ascii="Lucida Sans" w:eastAsia="Times New Roman" w:hAnsi="Lucida Sans" w:cs="Lucida Sans"/>
          <w:b/>
          <w:color w:val="000000"/>
          <w:sz w:val="20"/>
          <w:szCs w:val="20"/>
          <w:lang w:eastAsia="nl-BE"/>
        </w:rPr>
        <w:t>)</w:t>
      </w:r>
      <w:r w:rsidRPr="000B3842">
        <w:rPr>
          <w:rFonts w:ascii="Lucida Sans" w:eastAsia="Times New Roman" w:hAnsi="Lucida Sans" w:cs="Lucida Sans"/>
          <w:b/>
          <w:color w:val="000000"/>
          <w:sz w:val="20"/>
          <w:szCs w:val="20"/>
          <w:lang w:eastAsia="nl-BE"/>
        </w:rPr>
        <w:t xml:space="preserve"> Dat overzicht bevat, in voorkomend geval, ook de vergoedingen en presentiegelden die werden ontvangen vanwege de publiekrechtelijke of privaatrechtelijke rechtspersone</w:t>
      </w:r>
      <w:r w:rsidR="004B1524" w:rsidRPr="000B3842">
        <w:rPr>
          <w:rFonts w:ascii="Lucida Sans" w:eastAsia="Times New Roman" w:hAnsi="Lucida Sans" w:cs="Lucida Sans"/>
          <w:b/>
          <w:color w:val="000000"/>
          <w:sz w:val="20"/>
          <w:szCs w:val="20"/>
          <w:lang w:eastAsia="nl-BE"/>
        </w:rPr>
        <w:t xml:space="preserve">n waarin de </w:t>
      </w:r>
      <w:r w:rsidRPr="000B3842">
        <w:rPr>
          <w:rFonts w:ascii="Lucida Sans" w:eastAsia="Times New Roman" w:hAnsi="Lucida Sans" w:cs="Lucida Sans"/>
          <w:b/>
          <w:color w:val="000000"/>
          <w:sz w:val="20"/>
          <w:szCs w:val="20"/>
          <w:lang w:eastAsia="nl-BE"/>
        </w:rPr>
        <w:t xml:space="preserve">opdrachthoudende vereniging rechtstreeks of onrechtstreeks </w:t>
      </w:r>
      <w:r w:rsidR="00243EB9" w:rsidRPr="000B3842">
        <w:rPr>
          <w:rFonts w:ascii="Lucida Sans" w:eastAsia="Times New Roman" w:hAnsi="Lucida Sans" w:cs="Lucida Sans"/>
          <w:b/>
          <w:color w:val="000000"/>
          <w:sz w:val="20"/>
          <w:szCs w:val="20"/>
          <w:lang w:eastAsia="nl-BE"/>
        </w:rPr>
        <w:t>deelneemt.</w:t>
      </w:r>
      <w:r w:rsidRPr="000B3842">
        <w:rPr>
          <w:rFonts w:ascii="Lucida Sans" w:eastAsia="Times New Roman" w:hAnsi="Lucida Sans" w:cs="Lucida Sans"/>
          <w:b/>
          <w:color w:val="000000"/>
          <w:sz w:val="20"/>
          <w:szCs w:val="20"/>
          <w:lang w:eastAsia="nl-BE"/>
        </w:rPr>
        <w:br/>
      </w:r>
      <w:r w:rsidRPr="000B3842">
        <w:rPr>
          <w:rFonts w:ascii="Lucida Sans" w:eastAsia="Times New Roman" w:hAnsi="Lucida Sans" w:cs="Lucida Sans"/>
          <w:b/>
          <w:color w:val="000000"/>
          <w:sz w:val="20"/>
          <w:szCs w:val="20"/>
          <w:lang w:eastAsia="nl-BE"/>
        </w:rPr>
        <w:br/>
        <w:t>De overzichten, vermeld in het tweede lid, worden ook bezorgd aan de toezic</w:t>
      </w:r>
      <w:r w:rsidR="00243EB9" w:rsidRPr="000B3842">
        <w:rPr>
          <w:rFonts w:ascii="Lucida Sans" w:eastAsia="Times New Roman" w:hAnsi="Lucida Sans" w:cs="Lucida Sans"/>
          <w:b/>
          <w:color w:val="000000"/>
          <w:sz w:val="20"/>
          <w:szCs w:val="20"/>
          <w:lang w:eastAsia="nl-BE"/>
        </w:rPr>
        <w:t>hthoudende overheid.</w:t>
      </w:r>
    </w:p>
    <w:p w:rsidR="004B1524" w:rsidRPr="000B3842" w:rsidRDefault="008F0BA7" w:rsidP="004B1524">
      <w:pPr>
        <w:spacing w:after="0"/>
        <w:rPr>
          <w:rFonts w:ascii="Lucida Sans" w:hAnsi="Lucida Sans" w:cs="Lucida Sans"/>
          <w:b/>
          <w:sz w:val="20"/>
          <w:szCs w:val="20"/>
        </w:rPr>
      </w:pPr>
      <w:r w:rsidRPr="000B3842">
        <w:rPr>
          <w:rFonts w:ascii="Lucida Sans" w:hAnsi="Lucida Sans" w:cs="Lucida Sans"/>
          <w:b/>
          <w:sz w:val="20"/>
          <w:szCs w:val="20"/>
        </w:rPr>
        <w:t xml:space="preserve">HOOFDSTUK VI – JAARREKENING, </w:t>
      </w:r>
      <w:r w:rsidR="004B1524" w:rsidRPr="000B3842">
        <w:rPr>
          <w:rFonts w:ascii="Lucida Sans" w:hAnsi="Lucida Sans" w:cs="Lucida Sans"/>
          <w:b/>
          <w:sz w:val="20"/>
          <w:szCs w:val="20"/>
        </w:rPr>
        <w:t>BESTEMMING VAN HET RESULTAAT</w:t>
      </w:r>
      <w:r w:rsidRPr="000B3842">
        <w:rPr>
          <w:rFonts w:ascii="Lucida Sans" w:hAnsi="Lucida Sans" w:cs="Lucida Sans"/>
          <w:b/>
          <w:sz w:val="20"/>
          <w:szCs w:val="20"/>
        </w:rPr>
        <w:t>, FINANCIELE TOESTAND</w:t>
      </w:r>
    </w:p>
    <w:p w:rsidR="00A346E4" w:rsidRPr="000B3842" w:rsidRDefault="002A5E0F" w:rsidP="008130A1">
      <w:pPr>
        <w:pStyle w:val="Kop3"/>
        <w:rPr>
          <w:rFonts w:ascii="Lucida Sans" w:eastAsia="Times New Roman" w:hAnsi="Lucida Sans" w:cs="Lucida Sans"/>
          <w:sz w:val="20"/>
          <w:szCs w:val="20"/>
          <w:lang w:eastAsia="nl-BE"/>
        </w:rPr>
      </w:pPr>
      <w:r w:rsidRPr="000B3842">
        <w:rPr>
          <w:rFonts w:ascii="Lucida Sans" w:eastAsia="Times New Roman" w:hAnsi="Lucida Sans" w:cs="Lucida Sans"/>
          <w:sz w:val="20"/>
          <w:szCs w:val="20"/>
          <w:lang w:eastAsia="nl-BE"/>
        </w:rPr>
        <w:t xml:space="preserve">Artikel </w:t>
      </w:r>
      <w:r w:rsidR="008130A1" w:rsidRPr="000B3842">
        <w:rPr>
          <w:rFonts w:ascii="Lucida Sans" w:eastAsia="Times New Roman" w:hAnsi="Lucida Sans" w:cs="Lucida Sans"/>
          <w:sz w:val="20"/>
          <w:szCs w:val="20"/>
          <w:lang w:eastAsia="nl-BE"/>
        </w:rPr>
        <w:t>42</w:t>
      </w:r>
    </w:p>
    <w:p w:rsidR="00A346E4" w:rsidRPr="000B3842" w:rsidRDefault="00A346E4" w:rsidP="00A346E4">
      <w:pPr>
        <w:spacing w:before="100" w:beforeAutospacing="1" w:after="100" w:afterAutospacing="1" w:line="240" w:lineRule="auto"/>
        <w:rPr>
          <w:rFonts w:ascii="Lucida Sans" w:eastAsia="Times New Roman" w:hAnsi="Lucida Sans" w:cs="Lucida Sans"/>
          <w:b/>
          <w:color w:val="000000"/>
          <w:sz w:val="20"/>
          <w:szCs w:val="20"/>
          <w:lang w:eastAsia="nl-BE"/>
        </w:rPr>
      </w:pPr>
      <w:r w:rsidRPr="000B3842">
        <w:rPr>
          <w:rFonts w:ascii="Lucida Sans" w:eastAsia="Times New Roman" w:hAnsi="Lucida Sans" w:cs="Lucida Sans"/>
          <w:b/>
          <w:color w:val="000000"/>
          <w:sz w:val="20"/>
          <w:szCs w:val="20"/>
          <w:lang w:eastAsia="nl-BE"/>
        </w:rPr>
        <w:t xml:space="preserve">De controle op de financiële toestand, op de jaarrekening en op de regelmatigheid, vanuit het oogpunt van deze titel en van de statuten, van de verrichtingen weer te geven in de jaarrekening, wordt uitgeoefend door een of meer commissarissen. Die worden benoemd door de algemene vergadering onder de leden van het Instituut der Bedrijfsrevisoren. Ze </w:t>
      </w:r>
      <w:r w:rsidR="004B1524" w:rsidRPr="000B3842">
        <w:rPr>
          <w:rFonts w:ascii="Lucida Sans" w:eastAsia="Times New Roman" w:hAnsi="Lucida Sans" w:cs="Lucida Sans"/>
          <w:b/>
          <w:color w:val="000000"/>
          <w:sz w:val="20"/>
          <w:szCs w:val="20"/>
          <w:lang w:eastAsia="nl-BE"/>
        </w:rPr>
        <w:t xml:space="preserve"> </w:t>
      </w:r>
      <w:r w:rsidRPr="000B3842">
        <w:rPr>
          <w:rFonts w:ascii="Lucida Sans" w:eastAsia="Times New Roman" w:hAnsi="Lucida Sans" w:cs="Lucida Sans"/>
          <w:b/>
          <w:color w:val="000000"/>
          <w:sz w:val="20"/>
          <w:szCs w:val="20"/>
          <w:lang w:eastAsia="nl-BE"/>
        </w:rPr>
        <w:t>zijn onderworpen aan de wettelijke en reglementaire bepalingen die hun ambt en hun bevoegdheid regelen.</w:t>
      </w:r>
    </w:p>
    <w:p w:rsidR="004C4D24" w:rsidRPr="000B3842" w:rsidRDefault="008130A1" w:rsidP="008130A1">
      <w:pPr>
        <w:pStyle w:val="Kop3"/>
        <w:rPr>
          <w:rFonts w:ascii="Lucida Sans" w:hAnsi="Lucida Sans" w:cs="Lucida Sans"/>
          <w:sz w:val="20"/>
          <w:szCs w:val="20"/>
        </w:rPr>
      </w:pPr>
      <w:r w:rsidRPr="000B3842">
        <w:rPr>
          <w:rFonts w:ascii="Lucida Sans" w:hAnsi="Lucida Sans" w:cs="Lucida Sans"/>
          <w:sz w:val="20"/>
          <w:szCs w:val="20"/>
        </w:rPr>
        <w:t>ARTIKEL 43</w:t>
      </w:r>
    </w:p>
    <w:p w:rsidR="004C4D24" w:rsidRPr="000B3842" w:rsidRDefault="004C4D24" w:rsidP="004C4D24">
      <w:pPr>
        <w:spacing w:after="0"/>
        <w:rPr>
          <w:rFonts w:ascii="Lucida Sans" w:hAnsi="Lucida Sans" w:cs="Lucida Sans"/>
          <w:sz w:val="20"/>
          <w:szCs w:val="20"/>
        </w:rPr>
      </w:pPr>
      <w:r w:rsidRPr="000B3842">
        <w:rPr>
          <w:rFonts w:ascii="Lucida Sans" w:hAnsi="Lucida Sans" w:cs="Lucida Sans"/>
          <w:sz w:val="20"/>
          <w:szCs w:val="20"/>
        </w:rPr>
        <w:t>Het boekjaar stemt overeen met het burg</w:t>
      </w:r>
      <w:r w:rsidR="00B0039D" w:rsidRPr="000B3842">
        <w:rPr>
          <w:rFonts w:ascii="Lucida Sans" w:hAnsi="Lucida Sans" w:cs="Lucida Sans"/>
          <w:sz w:val="20"/>
          <w:szCs w:val="20"/>
        </w:rPr>
        <w:t xml:space="preserve">erlijk jaar. </w:t>
      </w:r>
    </w:p>
    <w:p w:rsidR="004C4D24" w:rsidRPr="000B3842" w:rsidRDefault="004C4D24" w:rsidP="004C4D24">
      <w:pPr>
        <w:spacing w:after="0"/>
        <w:rPr>
          <w:rFonts w:ascii="Lucida Sans" w:hAnsi="Lucida Sans" w:cs="Lucida Sans"/>
          <w:sz w:val="20"/>
          <w:szCs w:val="20"/>
        </w:rPr>
      </w:pPr>
      <w:r w:rsidRPr="000B3842">
        <w:rPr>
          <w:rFonts w:ascii="Lucida Sans" w:hAnsi="Lucida Sans" w:cs="Lucida Sans"/>
          <w:sz w:val="20"/>
          <w:szCs w:val="20"/>
        </w:rPr>
        <w:t>De raad van bestuur maakt per éénendertig december van elk jaar de jaarrekening, alsmede een ontwerp voor de bestemming van het resultaat op.</w:t>
      </w:r>
    </w:p>
    <w:p w:rsidR="004C4D24" w:rsidRPr="000B3842" w:rsidRDefault="004C4D24" w:rsidP="004C4D24">
      <w:pPr>
        <w:spacing w:after="0"/>
        <w:rPr>
          <w:rFonts w:ascii="Lucida Sans" w:hAnsi="Lucida Sans" w:cs="Lucida Sans"/>
          <w:sz w:val="20"/>
          <w:szCs w:val="20"/>
        </w:rPr>
      </w:pPr>
      <w:r w:rsidRPr="000B3842">
        <w:rPr>
          <w:rFonts w:ascii="Lucida Sans" w:hAnsi="Lucida Sans" w:cs="Lucida Sans"/>
          <w:sz w:val="20"/>
          <w:szCs w:val="20"/>
        </w:rPr>
        <w:t>Hij stelt ten minste twee maanden voor de jaarvergadering, en dit zonder verplaatsing van documenten alle stukken vereist voor de controle van alle schriften ter beschikking van de commissaris-revisor.</w:t>
      </w:r>
    </w:p>
    <w:p w:rsidR="004C4D24" w:rsidRPr="000B3842" w:rsidRDefault="004C4D24" w:rsidP="004C4D24">
      <w:pPr>
        <w:spacing w:after="0"/>
        <w:rPr>
          <w:rFonts w:ascii="Lucida Sans" w:hAnsi="Lucida Sans" w:cs="Lucida Sans"/>
          <w:sz w:val="20"/>
          <w:szCs w:val="20"/>
        </w:rPr>
      </w:pPr>
      <w:r w:rsidRPr="000B3842">
        <w:rPr>
          <w:rFonts w:ascii="Lucida Sans" w:hAnsi="Lucida Sans" w:cs="Lucida Sans"/>
          <w:sz w:val="20"/>
          <w:szCs w:val="20"/>
        </w:rPr>
        <w:t>De boekhouding van de vereniging wordt gehouden volgens de wetgeving op de boekhouding van de ondernemingen en overeenkomstig de richtlijnen van de bevoegde overheid.</w:t>
      </w:r>
    </w:p>
    <w:p w:rsidR="004C4D24" w:rsidRPr="000B3842" w:rsidRDefault="004C4D24" w:rsidP="000B3842">
      <w:pPr>
        <w:spacing w:after="0"/>
        <w:rPr>
          <w:rFonts w:ascii="Lucida Sans" w:hAnsi="Lucida Sans" w:cs="Lucida Sans"/>
          <w:sz w:val="20"/>
          <w:szCs w:val="20"/>
        </w:rPr>
      </w:pPr>
      <w:r w:rsidRPr="000B3842">
        <w:rPr>
          <w:rFonts w:ascii="Lucida Sans" w:hAnsi="Lucida Sans" w:cs="Lucida Sans"/>
          <w:sz w:val="20"/>
          <w:szCs w:val="20"/>
        </w:rPr>
        <w:t>De jaarrekening en het voorstel tot bestemming v</w:t>
      </w:r>
      <w:r w:rsidR="008130A1" w:rsidRPr="000B3842">
        <w:rPr>
          <w:rFonts w:ascii="Lucida Sans" w:hAnsi="Lucida Sans" w:cs="Lucida Sans"/>
          <w:sz w:val="20"/>
          <w:szCs w:val="20"/>
        </w:rPr>
        <w:t>an het resultaat evenals de vers</w:t>
      </w:r>
      <w:r w:rsidRPr="000B3842">
        <w:rPr>
          <w:rFonts w:ascii="Lucida Sans" w:hAnsi="Lucida Sans" w:cs="Lucida Sans"/>
          <w:sz w:val="20"/>
          <w:szCs w:val="20"/>
        </w:rPr>
        <w:t>lagen worden ten laatste samen met de oproeping tot de jaarvergadering aan de vennoten meegedeeld.</w:t>
      </w:r>
      <w:r w:rsidR="000B3842">
        <w:rPr>
          <w:rFonts w:ascii="Lucida Sans" w:hAnsi="Lucida Sans" w:cs="Lucida Sans"/>
          <w:sz w:val="20"/>
          <w:szCs w:val="20"/>
        </w:rPr>
        <w:br/>
      </w:r>
    </w:p>
    <w:p w:rsidR="00F706AE" w:rsidRPr="000B3842" w:rsidRDefault="008130A1" w:rsidP="008130A1">
      <w:pPr>
        <w:pStyle w:val="Kop3"/>
        <w:rPr>
          <w:rFonts w:ascii="Lucida Sans" w:hAnsi="Lucida Sans" w:cs="Lucida Sans"/>
          <w:sz w:val="20"/>
          <w:szCs w:val="20"/>
        </w:rPr>
      </w:pPr>
      <w:r w:rsidRPr="000B3842">
        <w:rPr>
          <w:rFonts w:ascii="Lucida Sans" w:hAnsi="Lucida Sans" w:cs="Lucida Sans"/>
          <w:sz w:val="20"/>
          <w:szCs w:val="20"/>
        </w:rPr>
        <w:t>ARTIKEL 44</w:t>
      </w:r>
    </w:p>
    <w:p w:rsidR="00F706AE" w:rsidRPr="000B3842" w:rsidRDefault="00F706AE" w:rsidP="00C6440A">
      <w:pPr>
        <w:spacing w:after="0"/>
        <w:rPr>
          <w:rFonts w:ascii="Lucida Sans" w:hAnsi="Lucida Sans" w:cs="Lucida Sans"/>
          <w:sz w:val="20"/>
          <w:szCs w:val="20"/>
        </w:rPr>
      </w:pPr>
      <w:r w:rsidRPr="000B3842">
        <w:rPr>
          <w:rFonts w:ascii="Lucida Sans" w:hAnsi="Lucida Sans" w:cs="Lucida Sans"/>
          <w:sz w:val="20"/>
          <w:szCs w:val="20"/>
        </w:rPr>
        <w:t>De nettowinst is het verschil tussen enerzijds het totaal van alle ontvangsten van de vereniging en anderzijds het totaal van alle rechtstreekse en onrechtstreekse kosten en lasten, waartoe de bedrijvigheid van de vereniging aanleiding heeft gegeven.</w:t>
      </w:r>
    </w:p>
    <w:p w:rsidR="00F706AE" w:rsidRPr="000B3842" w:rsidRDefault="00F706AE" w:rsidP="00C6440A">
      <w:pPr>
        <w:spacing w:after="0"/>
        <w:rPr>
          <w:rFonts w:ascii="Lucida Sans" w:hAnsi="Lucida Sans" w:cs="Lucida Sans"/>
          <w:sz w:val="20"/>
          <w:szCs w:val="20"/>
        </w:rPr>
      </w:pPr>
      <w:r w:rsidRPr="000B3842">
        <w:rPr>
          <w:rFonts w:ascii="Lucida Sans" w:hAnsi="Lucida Sans" w:cs="Lucida Sans"/>
          <w:sz w:val="20"/>
          <w:szCs w:val="20"/>
        </w:rPr>
        <w:t>Op de jaarlijkse winst wordt ten minste vijf per honderd voorafgenomen voor het vormen van het wettelijk reservefonds tot ten minste een/tiende van het maats</w:t>
      </w:r>
      <w:r w:rsidR="007B4AE2" w:rsidRPr="000B3842">
        <w:rPr>
          <w:rFonts w:ascii="Lucida Sans" w:hAnsi="Lucida Sans" w:cs="Lucida Sans"/>
          <w:sz w:val="20"/>
          <w:szCs w:val="20"/>
        </w:rPr>
        <w:t>c</w:t>
      </w:r>
      <w:r w:rsidRPr="000B3842">
        <w:rPr>
          <w:rFonts w:ascii="Lucida Sans" w:hAnsi="Lucida Sans" w:cs="Lucida Sans"/>
          <w:sz w:val="20"/>
          <w:szCs w:val="20"/>
        </w:rPr>
        <w:t>happelijk kapitaal bereikt wordt.</w:t>
      </w:r>
    </w:p>
    <w:p w:rsidR="00F706AE" w:rsidRPr="000B3842" w:rsidRDefault="00F706AE" w:rsidP="00C6440A">
      <w:pPr>
        <w:spacing w:after="0"/>
        <w:rPr>
          <w:rFonts w:ascii="Lucida Sans" w:hAnsi="Lucida Sans" w:cs="Lucida Sans"/>
          <w:sz w:val="20"/>
          <w:szCs w:val="20"/>
        </w:rPr>
      </w:pPr>
      <w:r w:rsidRPr="000B3842">
        <w:rPr>
          <w:rFonts w:ascii="Lucida Sans" w:hAnsi="Lucida Sans" w:cs="Lucida Sans"/>
          <w:sz w:val="20"/>
          <w:szCs w:val="20"/>
        </w:rPr>
        <w:t>Het saldo wordt als volgt verdeeld:</w:t>
      </w:r>
    </w:p>
    <w:p w:rsidR="00F706AE" w:rsidRPr="000B3842" w:rsidRDefault="00575D57" w:rsidP="00575D57">
      <w:pPr>
        <w:pStyle w:val="Lijstalinea"/>
        <w:numPr>
          <w:ilvl w:val="0"/>
          <w:numId w:val="8"/>
        </w:numPr>
        <w:spacing w:after="0"/>
        <w:rPr>
          <w:rFonts w:ascii="Lucida Sans" w:hAnsi="Lucida Sans" w:cs="Lucida Sans"/>
          <w:sz w:val="20"/>
          <w:szCs w:val="20"/>
        </w:rPr>
      </w:pPr>
      <w:r w:rsidRPr="000B3842">
        <w:rPr>
          <w:rFonts w:ascii="Lucida Sans" w:hAnsi="Lucida Sans" w:cs="Lucida Sans"/>
          <w:sz w:val="20"/>
          <w:szCs w:val="20"/>
        </w:rPr>
        <w:lastRenderedPageBreak/>
        <w:t>een dividend van maximum vijf per honderd aan de deelnemers uit te betalen naar evenredigheid van het gestort bedrag op hun maatschappelijke aandelen;</w:t>
      </w:r>
    </w:p>
    <w:p w:rsidR="00575D57" w:rsidRPr="000B3842" w:rsidRDefault="00575D57" w:rsidP="00575D57">
      <w:pPr>
        <w:pStyle w:val="Lijstalinea"/>
        <w:numPr>
          <w:ilvl w:val="0"/>
          <w:numId w:val="8"/>
        </w:numPr>
        <w:spacing w:after="0"/>
        <w:rPr>
          <w:rFonts w:ascii="Lucida Sans" w:hAnsi="Lucida Sans" w:cs="Lucida Sans"/>
          <w:sz w:val="20"/>
          <w:szCs w:val="20"/>
        </w:rPr>
      </w:pPr>
      <w:r w:rsidRPr="000B3842">
        <w:rPr>
          <w:rFonts w:ascii="Lucida Sans" w:hAnsi="Lucida Sans" w:cs="Lucida Sans"/>
          <w:sz w:val="20"/>
          <w:szCs w:val="20"/>
        </w:rPr>
        <w:t>de overblijvende winst zal overgedragen worden naar de beschikbare reserve.</w:t>
      </w:r>
    </w:p>
    <w:p w:rsidR="00575D57" w:rsidRPr="000B3842" w:rsidRDefault="00575D57" w:rsidP="00575D57">
      <w:pPr>
        <w:spacing w:after="0"/>
        <w:rPr>
          <w:rFonts w:ascii="Lucida Sans" w:hAnsi="Lucida Sans" w:cs="Lucida Sans"/>
          <w:sz w:val="20"/>
          <w:szCs w:val="20"/>
        </w:rPr>
      </w:pPr>
      <w:r w:rsidRPr="000B3842">
        <w:rPr>
          <w:rFonts w:ascii="Lucida Sans" w:hAnsi="Lucida Sans" w:cs="Lucida Sans"/>
          <w:sz w:val="20"/>
          <w:szCs w:val="20"/>
        </w:rPr>
        <w:t>De algemene vergadering heeft nochtans het recht, op voorstel van de raad van bestuur, na voorafneming voor de wettelijke reserve, het geheel van de te verdelen winst op het buitengewoon reservefonds te storten of geheel of gedeeltelijk op het volgend boekjaar te boeken.</w:t>
      </w:r>
    </w:p>
    <w:p w:rsidR="00A4781A" w:rsidRPr="000B3842" w:rsidRDefault="00575D57" w:rsidP="00575D57">
      <w:pPr>
        <w:spacing w:after="0"/>
        <w:rPr>
          <w:rFonts w:ascii="Lucida Sans" w:hAnsi="Lucida Sans" w:cs="Lucida Sans"/>
          <w:sz w:val="20"/>
          <w:szCs w:val="20"/>
        </w:rPr>
      </w:pPr>
      <w:r w:rsidRPr="000B3842">
        <w:rPr>
          <w:rFonts w:ascii="Lucida Sans" w:hAnsi="Lucida Sans" w:cs="Lucida Sans"/>
          <w:sz w:val="20"/>
          <w:szCs w:val="20"/>
        </w:rPr>
        <w:t xml:space="preserve">Wanneer ten gevolge van een geleden verlies het netto-actief van de vereniging gedaald is tot minder dan de helft van het vast gedeelte van het kapitaal, dan moet de algemene vergadering worden bijeengeroepen binnen een termijn van ten hoogste zestig kalenderdagen nadat het verlies is vastgesteld om te beraadslagen en te beslissen over een door de raad van bestuur opgesteld saneringsplan. De raad van bestuur verantwoordt zijn voorstellen in dit saneringsplan dat uiterlijk drie weken voor de algemene vergadering aan alle vennoten en aan de Vlaamse Regering wordt voorgelegd, samen met de oproepingsbrief en alle bijhorende documenten waaruit de noodzaak van een saneringsplan blijkt. </w:t>
      </w:r>
      <w:r w:rsidR="008130A1" w:rsidRPr="000B3842">
        <w:rPr>
          <w:rFonts w:ascii="Lucida Sans" w:hAnsi="Lucida Sans" w:cs="Lucida Sans"/>
          <w:sz w:val="20"/>
          <w:szCs w:val="20"/>
        </w:rPr>
        <w:br/>
      </w:r>
    </w:p>
    <w:p w:rsidR="005F0911" w:rsidRPr="000B3842" w:rsidRDefault="000C4F4B" w:rsidP="008130A1">
      <w:pPr>
        <w:pStyle w:val="Kop3"/>
        <w:rPr>
          <w:rStyle w:val="Kop3Char"/>
          <w:rFonts w:ascii="Lucida Sans" w:hAnsi="Lucida Sans" w:cs="Lucida Sans"/>
          <w:sz w:val="20"/>
          <w:szCs w:val="20"/>
        </w:rPr>
      </w:pPr>
      <w:r w:rsidRPr="000B3842">
        <w:rPr>
          <w:rFonts w:ascii="Lucida Sans" w:eastAsia="Times New Roman" w:hAnsi="Lucida Sans" w:cs="Lucida Sans"/>
          <w:sz w:val="20"/>
          <w:szCs w:val="20"/>
          <w:lang w:eastAsia="nl-BE"/>
        </w:rPr>
        <w:t xml:space="preserve">Artikel </w:t>
      </w:r>
      <w:r w:rsidR="008130A1" w:rsidRPr="000B3842">
        <w:rPr>
          <w:rFonts w:ascii="Lucida Sans" w:eastAsia="Times New Roman" w:hAnsi="Lucida Sans" w:cs="Lucida Sans"/>
          <w:sz w:val="20"/>
          <w:szCs w:val="20"/>
          <w:lang w:eastAsia="nl-BE"/>
        </w:rPr>
        <w:t>45</w:t>
      </w:r>
      <w:r w:rsidR="008130A1" w:rsidRPr="000B3842">
        <w:rPr>
          <w:rFonts w:ascii="Lucida Sans" w:eastAsia="Times New Roman" w:hAnsi="Lucida Sans" w:cs="Lucida Sans"/>
          <w:sz w:val="20"/>
          <w:szCs w:val="20"/>
          <w:lang w:eastAsia="nl-BE"/>
        </w:rPr>
        <w:br/>
      </w:r>
      <w:r w:rsidR="005F0911" w:rsidRPr="000B3842">
        <w:rPr>
          <w:rFonts w:ascii="Lucida Sans" w:eastAsia="Times New Roman" w:hAnsi="Lucida Sans" w:cs="Lucida Sans"/>
          <w:b/>
          <w:color w:val="000000"/>
          <w:sz w:val="20"/>
          <w:szCs w:val="20"/>
          <w:lang w:eastAsia="nl-BE"/>
        </w:rPr>
        <w:t>De opdrachthoudende vereniging kan bij gemotiveerd besluit van de raad van bestuur leningen aangaan en giften of toelagen ontvangen.</w:t>
      </w:r>
      <w:r w:rsidR="005F0911" w:rsidRPr="000B3842">
        <w:rPr>
          <w:rFonts w:ascii="Lucida Sans" w:eastAsia="Times New Roman" w:hAnsi="Lucida Sans" w:cs="Lucida Sans"/>
          <w:b/>
          <w:color w:val="000000"/>
          <w:sz w:val="20"/>
          <w:szCs w:val="20"/>
          <w:lang w:eastAsia="nl-BE"/>
        </w:rPr>
        <w:br/>
      </w:r>
      <w:r w:rsidR="005F0911" w:rsidRPr="000B3842">
        <w:rPr>
          <w:rFonts w:ascii="Lucida Sans" w:eastAsia="Times New Roman" w:hAnsi="Lucida Sans" w:cs="Lucida Sans"/>
          <w:b/>
          <w:color w:val="000000"/>
          <w:sz w:val="20"/>
          <w:szCs w:val="20"/>
          <w:lang w:eastAsia="nl-BE"/>
        </w:rPr>
        <w:br/>
        <w:t>De algemene vergadering of de door haar daartoe gemachtigde raad van be</w:t>
      </w:r>
      <w:r w:rsidR="004B1524" w:rsidRPr="000B3842">
        <w:rPr>
          <w:rFonts w:ascii="Lucida Sans" w:eastAsia="Times New Roman" w:hAnsi="Lucida Sans" w:cs="Lucida Sans"/>
          <w:b/>
          <w:color w:val="000000"/>
          <w:sz w:val="20"/>
          <w:szCs w:val="20"/>
          <w:lang w:eastAsia="nl-BE"/>
        </w:rPr>
        <w:t>stuur van de</w:t>
      </w:r>
      <w:r w:rsidR="005F0911" w:rsidRPr="000B3842">
        <w:rPr>
          <w:rFonts w:ascii="Lucida Sans" w:eastAsia="Times New Roman" w:hAnsi="Lucida Sans" w:cs="Lucida Sans"/>
          <w:b/>
          <w:color w:val="000000"/>
          <w:sz w:val="20"/>
          <w:szCs w:val="20"/>
          <w:lang w:eastAsia="nl-BE"/>
        </w:rPr>
        <w:t xml:space="preserve"> opdrachthoudende vereniging stelt de tarieven vast, met naleving van de wettelijk voorgeschreven formaliteiten.</w:t>
      </w:r>
      <w:r w:rsidR="005F0911" w:rsidRPr="000B3842">
        <w:rPr>
          <w:rFonts w:ascii="Lucida Sans" w:eastAsia="Times New Roman" w:hAnsi="Lucida Sans" w:cs="Lucida Sans"/>
          <w:b/>
          <w:color w:val="000000"/>
          <w:sz w:val="20"/>
          <w:szCs w:val="20"/>
          <w:lang w:eastAsia="nl-BE"/>
        </w:rPr>
        <w:br/>
      </w:r>
      <w:r w:rsidR="005F0911" w:rsidRPr="000B3842">
        <w:rPr>
          <w:rFonts w:ascii="Lucida Sans" w:eastAsia="Times New Roman" w:hAnsi="Lucida Sans" w:cs="Lucida Sans"/>
          <w:b/>
          <w:color w:val="000000"/>
          <w:sz w:val="20"/>
          <w:szCs w:val="20"/>
          <w:lang w:eastAsia="nl-BE"/>
        </w:rPr>
        <w:br/>
      </w:r>
      <w:r w:rsidRPr="000B3842">
        <w:rPr>
          <w:rStyle w:val="Kop3Char"/>
          <w:rFonts w:ascii="Lucida Sans" w:hAnsi="Lucida Sans" w:cs="Lucida Sans"/>
          <w:sz w:val="20"/>
          <w:szCs w:val="20"/>
        </w:rPr>
        <w:t xml:space="preserve">Artikel </w:t>
      </w:r>
      <w:r w:rsidR="008130A1" w:rsidRPr="000B3842">
        <w:rPr>
          <w:rStyle w:val="Kop3Char"/>
          <w:rFonts w:ascii="Lucida Sans" w:hAnsi="Lucida Sans" w:cs="Lucida Sans"/>
          <w:sz w:val="20"/>
          <w:szCs w:val="20"/>
        </w:rPr>
        <w:t>46</w:t>
      </w:r>
    </w:p>
    <w:p w:rsidR="005F0911" w:rsidRPr="000B3842" w:rsidRDefault="00107E1B" w:rsidP="005F0911">
      <w:pPr>
        <w:spacing w:before="100" w:beforeAutospacing="1" w:after="100" w:afterAutospacing="1" w:line="240" w:lineRule="auto"/>
        <w:rPr>
          <w:rFonts w:ascii="Lucida Sans" w:eastAsia="Times New Roman" w:hAnsi="Lucida Sans" w:cs="Lucida Sans"/>
          <w:b/>
          <w:color w:val="000000"/>
          <w:sz w:val="20"/>
          <w:szCs w:val="20"/>
          <w:lang w:eastAsia="nl-BE"/>
        </w:rPr>
      </w:pPr>
      <w:r w:rsidRPr="000B3842">
        <w:rPr>
          <w:rFonts w:ascii="Lucida Sans" w:eastAsia="Times New Roman" w:hAnsi="Lucida Sans" w:cs="Lucida Sans"/>
          <w:b/>
          <w:color w:val="000000"/>
          <w:sz w:val="20"/>
          <w:szCs w:val="20"/>
          <w:lang w:eastAsia="nl-BE"/>
        </w:rPr>
        <w:t xml:space="preserve">In de </w:t>
      </w:r>
      <w:r w:rsidR="005F0911" w:rsidRPr="000B3842">
        <w:rPr>
          <w:rFonts w:ascii="Lucida Sans" w:eastAsia="Times New Roman" w:hAnsi="Lucida Sans" w:cs="Lucida Sans"/>
          <w:b/>
          <w:color w:val="000000"/>
          <w:sz w:val="20"/>
          <w:szCs w:val="20"/>
          <w:lang w:eastAsia="nl-BE"/>
        </w:rPr>
        <w:t>opdrachthoudende verenigingen worden de jaarrekeningen vastgesteld door de algemene vergadering in de loop van het eerste semester van het volgende boekjaar aan de hand van het verslag van de raad van bestuur en het verslag van de revisor. Samen met de uitnodiging worden die documenten ter beschikking gesteld van de deelnemende gemeenten, die het mandaat van hun afgevaardigde ter zake bepalen.</w:t>
      </w:r>
      <w:r w:rsidR="005F0911" w:rsidRPr="000B3842">
        <w:rPr>
          <w:rFonts w:ascii="Lucida Sans" w:eastAsia="Times New Roman" w:hAnsi="Lucida Sans" w:cs="Lucida Sans"/>
          <w:b/>
          <w:color w:val="000000"/>
          <w:sz w:val="20"/>
          <w:szCs w:val="20"/>
          <w:lang w:eastAsia="nl-BE"/>
        </w:rPr>
        <w:br/>
      </w:r>
      <w:r w:rsidR="005F0911" w:rsidRPr="000B3842">
        <w:rPr>
          <w:rFonts w:ascii="Lucida Sans" w:eastAsia="Times New Roman" w:hAnsi="Lucida Sans" w:cs="Lucida Sans"/>
          <w:b/>
          <w:color w:val="000000"/>
          <w:sz w:val="20"/>
          <w:szCs w:val="20"/>
          <w:lang w:eastAsia="nl-BE"/>
        </w:rPr>
        <w:br/>
        <w:t>De algemene vergadering verleent terzelfder tijd ook kwijti</w:t>
      </w:r>
      <w:r w:rsidR="00105C23">
        <w:rPr>
          <w:rFonts w:ascii="Lucida Sans" w:eastAsia="Times New Roman" w:hAnsi="Lucida Sans" w:cs="Lucida Sans"/>
          <w:b/>
          <w:color w:val="000000"/>
          <w:sz w:val="20"/>
          <w:szCs w:val="20"/>
          <w:lang w:eastAsia="nl-BE"/>
        </w:rPr>
        <w:t>ng aan de bestuurders</w:t>
      </w:r>
      <w:r w:rsidR="005F0911" w:rsidRPr="000B3842">
        <w:rPr>
          <w:rFonts w:ascii="Lucida Sans" w:eastAsia="Times New Roman" w:hAnsi="Lucida Sans" w:cs="Lucida Sans"/>
          <w:b/>
          <w:color w:val="000000"/>
          <w:sz w:val="20"/>
          <w:szCs w:val="20"/>
          <w:lang w:eastAsia="nl-BE"/>
        </w:rPr>
        <w:t xml:space="preserve"> en de revisoren.</w:t>
      </w:r>
    </w:p>
    <w:p w:rsidR="005F0911" w:rsidRPr="000B3842" w:rsidRDefault="000C4F4B" w:rsidP="008130A1">
      <w:pPr>
        <w:pStyle w:val="Kop3"/>
        <w:rPr>
          <w:rFonts w:ascii="Lucida Sans" w:eastAsia="Times New Roman" w:hAnsi="Lucida Sans" w:cs="Lucida Sans"/>
          <w:sz w:val="20"/>
          <w:szCs w:val="20"/>
          <w:lang w:eastAsia="nl-BE"/>
        </w:rPr>
      </w:pPr>
      <w:r w:rsidRPr="000B3842">
        <w:rPr>
          <w:rFonts w:ascii="Lucida Sans" w:eastAsia="Times New Roman" w:hAnsi="Lucida Sans" w:cs="Lucida Sans"/>
          <w:sz w:val="20"/>
          <w:szCs w:val="20"/>
          <w:lang w:eastAsia="nl-BE"/>
        </w:rPr>
        <w:t xml:space="preserve">Artikel </w:t>
      </w:r>
      <w:r w:rsidR="008130A1" w:rsidRPr="000B3842">
        <w:rPr>
          <w:rFonts w:ascii="Lucida Sans" w:eastAsia="Times New Roman" w:hAnsi="Lucida Sans" w:cs="Lucida Sans"/>
          <w:sz w:val="20"/>
          <w:szCs w:val="20"/>
          <w:lang w:eastAsia="nl-BE"/>
        </w:rPr>
        <w:t>47</w:t>
      </w:r>
    </w:p>
    <w:p w:rsidR="005F0911" w:rsidRPr="000B3842" w:rsidRDefault="005F0911" w:rsidP="005F0911">
      <w:pPr>
        <w:spacing w:before="100" w:beforeAutospacing="1" w:after="100" w:afterAutospacing="1" w:line="240" w:lineRule="auto"/>
        <w:rPr>
          <w:rFonts w:ascii="Lucida Sans" w:eastAsia="Times New Roman" w:hAnsi="Lucida Sans" w:cs="Lucida Sans"/>
          <w:b/>
          <w:color w:val="000000"/>
          <w:sz w:val="20"/>
          <w:szCs w:val="20"/>
          <w:lang w:eastAsia="nl-BE"/>
        </w:rPr>
      </w:pPr>
      <w:r w:rsidRPr="000B3842">
        <w:rPr>
          <w:rFonts w:ascii="Lucida Sans" w:eastAsia="Times New Roman" w:hAnsi="Lucida Sans" w:cs="Lucida Sans"/>
          <w:b/>
          <w:color w:val="000000"/>
          <w:sz w:val="20"/>
          <w:szCs w:val="20"/>
          <w:lang w:eastAsia="nl-BE"/>
        </w:rPr>
        <w:t>Als de jaarrekeningen niet worden vastge</w:t>
      </w:r>
      <w:r w:rsidR="000C4F4B" w:rsidRPr="000B3842">
        <w:rPr>
          <w:rFonts w:ascii="Lucida Sans" w:eastAsia="Times New Roman" w:hAnsi="Lucida Sans" w:cs="Lucida Sans"/>
          <w:b/>
          <w:color w:val="000000"/>
          <w:sz w:val="20"/>
          <w:szCs w:val="20"/>
          <w:lang w:eastAsia="nl-BE"/>
        </w:rPr>
        <w:t xml:space="preserve">steld overeenkomstig artikel </w:t>
      </w:r>
      <w:r w:rsidR="008130A1" w:rsidRPr="000B3842">
        <w:rPr>
          <w:rFonts w:ascii="Lucida Sans" w:eastAsia="Times New Roman" w:hAnsi="Lucida Sans" w:cs="Lucida Sans"/>
          <w:b/>
          <w:color w:val="000000"/>
          <w:sz w:val="20"/>
          <w:szCs w:val="20"/>
          <w:lang w:eastAsia="nl-BE"/>
        </w:rPr>
        <w:t>46</w:t>
      </w:r>
      <w:r w:rsidRPr="000B3842">
        <w:rPr>
          <w:rFonts w:ascii="Lucida Sans" w:eastAsia="Times New Roman" w:hAnsi="Lucida Sans" w:cs="Lucida Sans"/>
          <w:b/>
          <w:color w:val="000000"/>
          <w:sz w:val="20"/>
          <w:szCs w:val="20"/>
          <w:lang w:eastAsia="nl-BE"/>
        </w:rPr>
        <w:t xml:space="preserve"> eerste lid, dan wordt, binnen een termijn van negentig dagen, een nieuwe algemene vergadering bijeengeroepen waaraan de gewijzigde rekeningen, overeenkomstig artikel </w:t>
      </w:r>
      <w:r w:rsidR="008130A1" w:rsidRPr="000B3842">
        <w:rPr>
          <w:rFonts w:ascii="Lucida Sans" w:eastAsia="Times New Roman" w:hAnsi="Lucida Sans" w:cs="Lucida Sans"/>
          <w:b/>
          <w:color w:val="000000"/>
          <w:sz w:val="20"/>
          <w:szCs w:val="20"/>
          <w:lang w:eastAsia="nl-BE"/>
        </w:rPr>
        <w:t>46</w:t>
      </w:r>
      <w:r w:rsidRPr="000B3842">
        <w:rPr>
          <w:rFonts w:ascii="Lucida Sans" w:eastAsia="Times New Roman" w:hAnsi="Lucida Sans" w:cs="Lucida Sans"/>
          <w:b/>
          <w:color w:val="000000"/>
          <w:sz w:val="20"/>
          <w:szCs w:val="20"/>
          <w:lang w:eastAsia="nl-BE"/>
        </w:rPr>
        <w:t xml:space="preserve">, worden voorgelegd. </w:t>
      </w:r>
    </w:p>
    <w:p w:rsidR="005F0911" w:rsidRPr="000B3842" w:rsidRDefault="000C4F4B" w:rsidP="008130A1">
      <w:pPr>
        <w:pStyle w:val="Kop3"/>
        <w:rPr>
          <w:rFonts w:ascii="Lucida Sans" w:eastAsia="Times New Roman" w:hAnsi="Lucida Sans" w:cs="Lucida Sans"/>
          <w:sz w:val="20"/>
          <w:szCs w:val="20"/>
          <w:lang w:eastAsia="nl-BE"/>
        </w:rPr>
      </w:pPr>
      <w:r w:rsidRPr="000B3842">
        <w:rPr>
          <w:rFonts w:ascii="Lucida Sans" w:eastAsia="Times New Roman" w:hAnsi="Lucida Sans" w:cs="Lucida Sans"/>
          <w:sz w:val="20"/>
          <w:szCs w:val="20"/>
          <w:lang w:eastAsia="nl-BE"/>
        </w:rPr>
        <w:t xml:space="preserve">Artikel </w:t>
      </w:r>
      <w:r w:rsidR="008130A1" w:rsidRPr="000B3842">
        <w:rPr>
          <w:rFonts w:ascii="Lucida Sans" w:eastAsia="Times New Roman" w:hAnsi="Lucida Sans" w:cs="Lucida Sans"/>
          <w:sz w:val="20"/>
          <w:szCs w:val="20"/>
          <w:lang w:eastAsia="nl-BE"/>
        </w:rPr>
        <w:t>48</w:t>
      </w:r>
    </w:p>
    <w:p w:rsidR="005F0911" w:rsidRPr="000B3842" w:rsidRDefault="005F0911" w:rsidP="005F0911">
      <w:pPr>
        <w:spacing w:before="100" w:beforeAutospacing="1" w:after="100" w:afterAutospacing="1" w:line="240" w:lineRule="auto"/>
        <w:rPr>
          <w:rFonts w:ascii="Lucida Sans" w:eastAsia="Times New Roman" w:hAnsi="Lucida Sans" w:cs="Lucida Sans"/>
          <w:b/>
          <w:color w:val="000000"/>
          <w:sz w:val="20"/>
          <w:szCs w:val="20"/>
          <w:lang w:eastAsia="nl-BE"/>
        </w:rPr>
      </w:pPr>
      <w:r w:rsidRPr="000B3842">
        <w:rPr>
          <w:rFonts w:ascii="Lucida Sans" w:eastAsia="Times New Roman" w:hAnsi="Lucida Sans" w:cs="Lucida Sans"/>
          <w:b/>
          <w:color w:val="000000"/>
          <w:sz w:val="20"/>
          <w:szCs w:val="20"/>
          <w:lang w:eastAsia="nl-BE"/>
        </w:rPr>
        <w:t>De jaarrekeningen worden, binnen een termijn van dertig dagen nadat de algemene vergadering ze heeft vastgesteld, door de bestuurders neergelegd bij de Nationale Bank van België, met de vermelding dat ze nog onderworpen zijn aan het bestuurlijk toezicht.</w:t>
      </w:r>
      <w:r w:rsidRPr="000B3842">
        <w:rPr>
          <w:rFonts w:ascii="Lucida Sans" w:eastAsia="Times New Roman" w:hAnsi="Lucida Sans" w:cs="Lucida Sans"/>
          <w:b/>
          <w:color w:val="000000"/>
          <w:sz w:val="20"/>
          <w:szCs w:val="20"/>
          <w:lang w:eastAsia="nl-BE"/>
        </w:rPr>
        <w:br/>
      </w:r>
      <w:r w:rsidRPr="000B3842">
        <w:rPr>
          <w:rFonts w:ascii="Lucida Sans" w:eastAsia="Times New Roman" w:hAnsi="Lucida Sans" w:cs="Lucida Sans"/>
          <w:b/>
          <w:color w:val="000000"/>
          <w:sz w:val="20"/>
          <w:szCs w:val="20"/>
          <w:lang w:eastAsia="nl-BE"/>
        </w:rPr>
        <w:br/>
        <w:t>Binnen een termijn van dertig dagen wordt de Nationale Bank van België op de hoogte gebracht van het verstrijken van de termijn, vermeld in het eerste lid.</w:t>
      </w:r>
    </w:p>
    <w:p w:rsidR="005F0911" w:rsidRPr="000B3842" w:rsidRDefault="00383A7F" w:rsidP="008130A1">
      <w:pPr>
        <w:pStyle w:val="Kop3"/>
        <w:rPr>
          <w:rFonts w:ascii="Lucida Sans" w:eastAsia="Times New Roman" w:hAnsi="Lucida Sans" w:cs="Lucida Sans"/>
          <w:sz w:val="20"/>
          <w:szCs w:val="20"/>
          <w:lang w:eastAsia="nl-BE"/>
        </w:rPr>
      </w:pPr>
      <w:r w:rsidRPr="000B3842">
        <w:rPr>
          <w:rFonts w:ascii="Lucida Sans" w:eastAsia="Times New Roman" w:hAnsi="Lucida Sans" w:cs="Lucida Sans"/>
          <w:sz w:val="20"/>
          <w:szCs w:val="20"/>
          <w:lang w:eastAsia="nl-BE"/>
        </w:rPr>
        <w:lastRenderedPageBreak/>
        <w:t xml:space="preserve">Artikel </w:t>
      </w:r>
      <w:r w:rsidR="008130A1" w:rsidRPr="000B3842">
        <w:rPr>
          <w:rFonts w:ascii="Lucida Sans" w:eastAsia="Times New Roman" w:hAnsi="Lucida Sans" w:cs="Lucida Sans"/>
          <w:sz w:val="20"/>
          <w:szCs w:val="20"/>
          <w:lang w:eastAsia="nl-BE"/>
        </w:rPr>
        <w:t>49</w:t>
      </w:r>
    </w:p>
    <w:p w:rsidR="005F0911" w:rsidRPr="000B3842" w:rsidRDefault="00107E1B" w:rsidP="005F0911">
      <w:pPr>
        <w:spacing w:before="100" w:beforeAutospacing="1" w:after="100" w:afterAutospacing="1" w:line="240" w:lineRule="auto"/>
        <w:rPr>
          <w:rFonts w:ascii="Lucida Sans" w:eastAsia="Times New Roman" w:hAnsi="Lucida Sans" w:cs="Lucida Sans"/>
          <w:b/>
          <w:color w:val="000000"/>
          <w:sz w:val="20"/>
          <w:szCs w:val="20"/>
          <w:lang w:eastAsia="nl-BE"/>
        </w:rPr>
      </w:pPr>
      <w:r w:rsidRPr="000B3842">
        <w:rPr>
          <w:rFonts w:ascii="Lucida Sans" w:eastAsia="Times New Roman" w:hAnsi="Lucida Sans" w:cs="Lucida Sans"/>
          <w:b/>
          <w:color w:val="000000"/>
          <w:sz w:val="20"/>
          <w:szCs w:val="20"/>
          <w:lang w:eastAsia="nl-BE"/>
        </w:rPr>
        <w:t>In de opdrachthoudende vereniging</w:t>
      </w:r>
      <w:r w:rsidR="005F0911" w:rsidRPr="000B3842">
        <w:rPr>
          <w:rFonts w:ascii="Lucida Sans" w:eastAsia="Times New Roman" w:hAnsi="Lucida Sans" w:cs="Lucida Sans"/>
          <w:b/>
          <w:color w:val="000000"/>
          <w:sz w:val="20"/>
          <w:szCs w:val="20"/>
          <w:lang w:eastAsia="nl-BE"/>
        </w:rPr>
        <w:t xml:space="preserve"> legt de raad van bestuur aan de jaarvergadering, die telkens plaatsvindt in de loop van het eerste werkingsjaar na het jaar waarin verkiezingen voor de algehele hernieuwing van de gemeenteraden worden georganiseerd, een evaluatierapport voor over de werking van de vereniging. Dat rapport bevat een nieuw ondernemingsplan voor de komende zes jaar of een gemotiveerd voorstel om het samenwerkingsverband te beëindigen met inachtneming van de statutair bepaalde rechten van de deelne</w:t>
      </w:r>
      <w:r w:rsidRPr="000B3842">
        <w:rPr>
          <w:rFonts w:ascii="Lucida Sans" w:eastAsia="Times New Roman" w:hAnsi="Lucida Sans" w:cs="Lucida Sans"/>
          <w:b/>
          <w:color w:val="000000"/>
          <w:sz w:val="20"/>
          <w:szCs w:val="20"/>
          <w:lang w:eastAsia="nl-BE"/>
        </w:rPr>
        <w:t xml:space="preserve">mers. </w:t>
      </w:r>
      <w:r w:rsidR="005F0911" w:rsidRPr="000B3842">
        <w:rPr>
          <w:rFonts w:ascii="Lucida Sans" w:eastAsia="Times New Roman" w:hAnsi="Lucida Sans" w:cs="Lucida Sans"/>
          <w:b/>
          <w:color w:val="000000"/>
          <w:sz w:val="20"/>
          <w:szCs w:val="20"/>
          <w:lang w:eastAsia="nl-BE"/>
        </w:rPr>
        <w:br/>
      </w:r>
      <w:r w:rsidR="005F0911" w:rsidRPr="000B3842">
        <w:rPr>
          <w:rFonts w:ascii="Lucida Sans" w:eastAsia="Times New Roman" w:hAnsi="Lucida Sans" w:cs="Lucida Sans"/>
          <w:b/>
          <w:color w:val="000000"/>
          <w:sz w:val="20"/>
          <w:szCs w:val="20"/>
          <w:lang w:eastAsia="nl-BE"/>
        </w:rPr>
        <w:br/>
        <w:t>Alle deelnemers ontvangen dat rapport uiterlijk zes weken voor de datum van de jaarvergadering en bepalen het mandaat van hun vertegenwoordiger.</w:t>
      </w:r>
    </w:p>
    <w:p w:rsidR="005F0911" w:rsidRPr="000B3842" w:rsidRDefault="00383A7F" w:rsidP="008130A1">
      <w:pPr>
        <w:pStyle w:val="Kop3"/>
        <w:rPr>
          <w:rFonts w:ascii="Lucida Sans" w:eastAsia="Times New Roman" w:hAnsi="Lucida Sans" w:cs="Lucida Sans"/>
          <w:sz w:val="20"/>
          <w:szCs w:val="20"/>
          <w:lang w:eastAsia="nl-BE"/>
        </w:rPr>
      </w:pPr>
      <w:r w:rsidRPr="000B3842">
        <w:rPr>
          <w:rFonts w:ascii="Lucida Sans" w:eastAsia="Times New Roman" w:hAnsi="Lucida Sans" w:cs="Lucida Sans"/>
          <w:sz w:val="20"/>
          <w:szCs w:val="20"/>
          <w:lang w:eastAsia="nl-BE"/>
        </w:rPr>
        <w:t xml:space="preserve">Artikel </w:t>
      </w:r>
      <w:r w:rsidR="008130A1" w:rsidRPr="000B3842">
        <w:rPr>
          <w:rFonts w:ascii="Lucida Sans" w:eastAsia="Times New Roman" w:hAnsi="Lucida Sans" w:cs="Lucida Sans"/>
          <w:sz w:val="20"/>
          <w:szCs w:val="20"/>
          <w:lang w:eastAsia="nl-BE"/>
        </w:rPr>
        <w:t>50</w:t>
      </w:r>
    </w:p>
    <w:p w:rsidR="005F0911" w:rsidRPr="000B3842" w:rsidRDefault="00107E1B" w:rsidP="005F0911">
      <w:pPr>
        <w:spacing w:before="100" w:beforeAutospacing="1" w:after="100" w:afterAutospacing="1" w:line="240" w:lineRule="auto"/>
        <w:rPr>
          <w:rFonts w:ascii="Lucida Sans" w:eastAsia="Times New Roman" w:hAnsi="Lucida Sans" w:cs="Lucida Sans"/>
          <w:b/>
          <w:color w:val="000000"/>
          <w:sz w:val="20"/>
          <w:szCs w:val="20"/>
          <w:lang w:eastAsia="nl-BE"/>
        </w:rPr>
      </w:pPr>
      <w:r w:rsidRPr="000B3842">
        <w:rPr>
          <w:rFonts w:ascii="Lucida Sans" w:eastAsia="Times New Roman" w:hAnsi="Lucida Sans" w:cs="Lucida Sans"/>
          <w:b/>
          <w:color w:val="000000"/>
          <w:sz w:val="20"/>
          <w:szCs w:val="20"/>
          <w:lang w:eastAsia="nl-BE"/>
        </w:rPr>
        <w:t xml:space="preserve">De </w:t>
      </w:r>
      <w:r w:rsidR="005F0911" w:rsidRPr="000B3842">
        <w:rPr>
          <w:rFonts w:ascii="Lucida Sans" w:eastAsia="Times New Roman" w:hAnsi="Lucida Sans" w:cs="Lucida Sans"/>
          <w:b/>
          <w:color w:val="000000"/>
          <w:sz w:val="20"/>
          <w:szCs w:val="20"/>
          <w:lang w:eastAsia="nl-BE"/>
        </w:rPr>
        <w:t>opdrachthoudende vereniging rapporteert aan de Vlaamse Regering over haar werking. De Vlaamse Regering bepaalt de inhoud, de periodiciteit en de wijze van rapportering.</w:t>
      </w:r>
    </w:p>
    <w:p w:rsidR="00575D57" w:rsidRPr="000B3842" w:rsidRDefault="00A332D9" w:rsidP="00575D57">
      <w:pPr>
        <w:spacing w:after="0"/>
        <w:rPr>
          <w:rFonts w:ascii="Lucida Sans" w:hAnsi="Lucida Sans" w:cs="Lucida Sans"/>
          <w:b/>
          <w:sz w:val="20"/>
          <w:szCs w:val="20"/>
        </w:rPr>
      </w:pPr>
      <w:r w:rsidRPr="000B3842">
        <w:rPr>
          <w:rFonts w:ascii="Lucida Sans" w:hAnsi="Lucida Sans" w:cs="Lucida Sans"/>
          <w:b/>
          <w:sz w:val="20"/>
          <w:szCs w:val="20"/>
        </w:rPr>
        <w:t>HOOFDSTUK VII – VERLENGING, ONTBINDING en VEREFFENING</w:t>
      </w:r>
    </w:p>
    <w:p w:rsidR="00D47397" w:rsidRPr="000B3842" w:rsidRDefault="00D47397" w:rsidP="00575D57">
      <w:pPr>
        <w:spacing w:after="0"/>
        <w:rPr>
          <w:rFonts w:ascii="Lucida Sans" w:hAnsi="Lucida Sans" w:cs="Lucida Sans"/>
          <w:b/>
          <w:sz w:val="20"/>
          <w:szCs w:val="20"/>
        </w:rPr>
      </w:pPr>
    </w:p>
    <w:p w:rsidR="00D47397" w:rsidRPr="000B3842" w:rsidRDefault="008130A1" w:rsidP="008130A1">
      <w:pPr>
        <w:pStyle w:val="Kop3"/>
        <w:rPr>
          <w:rFonts w:ascii="Lucida Sans" w:hAnsi="Lucida Sans" w:cs="Lucida Sans"/>
          <w:sz w:val="20"/>
          <w:szCs w:val="20"/>
        </w:rPr>
      </w:pPr>
      <w:r w:rsidRPr="000B3842">
        <w:rPr>
          <w:rFonts w:ascii="Lucida Sans" w:hAnsi="Lucida Sans" w:cs="Lucida Sans"/>
          <w:sz w:val="20"/>
          <w:szCs w:val="20"/>
        </w:rPr>
        <w:t>ARTIKEL 51</w:t>
      </w:r>
    </w:p>
    <w:p w:rsidR="007C7D40" w:rsidRPr="000B3842" w:rsidRDefault="007C7D40" w:rsidP="00575D57">
      <w:pPr>
        <w:spacing w:after="0"/>
        <w:rPr>
          <w:rFonts w:ascii="Lucida Sans" w:hAnsi="Lucida Sans" w:cs="Lucida Sans"/>
          <w:b/>
          <w:sz w:val="20"/>
          <w:szCs w:val="20"/>
        </w:rPr>
      </w:pPr>
    </w:p>
    <w:p w:rsidR="002E32F5" w:rsidRPr="000B3842" w:rsidRDefault="002E32F5" w:rsidP="002E32F5">
      <w:pPr>
        <w:spacing w:after="0"/>
        <w:rPr>
          <w:rFonts w:ascii="Lucida Sans" w:hAnsi="Lucida Sans" w:cs="Lucida Sans"/>
          <w:b/>
          <w:strike/>
          <w:sz w:val="20"/>
          <w:szCs w:val="20"/>
        </w:rPr>
      </w:pPr>
      <w:r w:rsidRPr="000B3842">
        <w:rPr>
          <w:rFonts w:ascii="Lucida Sans" w:eastAsia="Times New Roman" w:hAnsi="Lucida Sans" w:cs="Lucida Sans"/>
          <w:b/>
          <w:color w:val="000000"/>
          <w:sz w:val="20"/>
          <w:szCs w:val="20"/>
          <w:lang w:eastAsia="nl-BE"/>
        </w:rPr>
        <w:t>Na afloop van de statu</w:t>
      </w:r>
      <w:r w:rsidR="00243EB9" w:rsidRPr="000B3842">
        <w:rPr>
          <w:rFonts w:ascii="Lucida Sans" w:eastAsia="Times New Roman" w:hAnsi="Lucida Sans" w:cs="Lucida Sans"/>
          <w:b/>
          <w:color w:val="000000"/>
          <w:sz w:val="20"/>
          <w:szCs w:val="20"/>
          <w:lang w:eastAsia="nl-BE"/>
        </w:rPr>
        <w:t>tair bepaalde duur kan de opdrachthoudende vereniging</w:t>
      </w:r>
      <w:r w:rsidRPr="000B3842">
        <w:rPr>
          <w:rFonts w:ascii="Lucida Sans" w:eastAsia="Times New Roman" w:hAnsi="Lucida Sans" w:cs="Lucida Sans"/>
          <w:b/>
          <w:color w:val="000000"/>
          <w:sz w:val="20"/>
          <w:szCs w:val="20"/>
          <w:lang w:eastAsia="nl-BE"/>
        </w:rPr>
        <w:t xml:space="preserve"> opeenvolgende keren verlengd worden voor een termijn die telkens niet langer mag zijn dan achttien jaar.</w:t>
      </w:r>
      <w:r w:rsidRPr="000B3842">
        <w:rPr>
          <w:rFonts w:ascii="Lucida Sans" w:eastAsia="Times New Roman" w:hAnsi="Lucida Sans" w:cs="Lucida Sans"/>
          <w:b/>
          <w:color w:val="000000"/>
          <w:sz w:val="20"/>
          <w:szCs w:val="20"/>
          <w:lang w:eastAsia="nl-BE"/>
        </w:rPr>
        <w:br/>
      </w:r>
      <w:r w:rsidRPr="000B3842">
        <w:rPr>
          <w:rFonts w:ascii="Lucida Sans" w:eastAsia="Times New Roman" w:hAnsi="Lucida Sans" w:cs="Lucida Sans"/>
          <w:b/>
          <w:color w:val="000000"/>
          <w:sz w:val="20"/>
          <w:szCs w:val="20"/>
          <w:lang w:eastAsia="nl-BE"/>
        </w:rPr>
        <w:br/>
        <w:t>Op verzoek van de gewone meerderheid van het totale aantal deelnemers en op voorwaarde dat het verzoek gedragen wordt door een drievierdemeerderheid van het aantal deelnemende gemeenten, kan de laatste algemene vergadering vóór het verstrijken van de duur, tot de verlenging beslissen met een drievierdemeerderheid van het aantal stemmen. De gemeenteraadsbeslissingen die daarvoor worden genomen, worden bij het verslag van de algemene vergadering gevoegd en zijn gebaseerd op een onderzoek, in voorkomend geval op basis van een vergelijkend onderzoek als er zich verschillende beheersvormen reëel aanbieden.</w:t>
      </w:r>
      <w:r w:rsidRPr="000B3842">
        <w:rPr>
          <w:rFonts w:ascii="Lucida Sans" w:eastAsia="Times New Roman" w:hAnsi="Lucida Sans" w:cs="Lucida Sans"/>
          <w:b/>
          <w:color w:val="000000"/>
          <w:sz w:val="20"/>
          <w:szCs w:val="20"/>
          <w:lang w:eastAsia="nl-BE"/>
        </w:rPr>
        <w:br/>
      </w:r>
      <w:r w:rsidRPr="000B3842">
        <w:rPr>
          <w:rFonts w:ascii="Lucida Sans" w:eastAsia="Times New Roman" w:hAnsi="Lucida Sans" w:cs="Lucida Sans"/>
          <w:b/>
          <w:color w:val="000000"/>
          <w:sz w:val="20"/>
          <w:szCs w:val="20"/>
          <w:lang w:eastAsia="nl-BE"/>
        </w:rPr>
        <w:br/>
        <w:t>Uiterlijk negentig dagen voor de algemene vergadering die beslist over de verlenging wordt de agenda door de raad van bestuur aan alle deelnemers toegezonden.</w:t>
      </w:r>
      <w:r w:rsidRPr="000B3842">
        <w:rPr>
          <w:rFonts w:ascii="Lucida Sans" w:eastAsia="Times New Roman" w:hAnsi="Lucida Sans" w:cs="Lucida Sans"/>
          <w:b/>
          <w:color w:val="000000"/>
          <w:sz w:val="20"/>
          <w:szCs w:val="20"/>
          <w:lang w:eastAsia="nl-BE"/>
        </w:rPr>
        <w:br/>
      </w:r>
      <w:r w:rsidRPr="000B3842">
        <w:rPr>
          <w:rFonts w:ascii="Lucida Sans" w:eastAsia="Times New Roman" w:hAnsi="Lucida Sans" w:cs="Lucida Sans"/>
          <w:b/>
          <w:color w:val="000000"/>
          <w:sz w:val="20"/>
          <w:szCs w:val="20"/>
          <w:lang w:eastAsia="nl-BE"/>
        </w:rPr>
        <w:br/>
        <w:t>De deelnemers die niet willen verlengen, kunnen daartoe niet verplicht worden en houden op</w:t>
      </w:r>
      <w:r w:rsidR="00243EB9" w:rsidRPr="000B3842">
        <w:rPr>
          <w:rFonts w:ascii="Lucida Sans" w:eastAsia="Times New Roman" w:hAnsi="Lucida Sans" w:cs="Lucida Sans"/>
          <w:b/>
          <w:color w:val="000000"/>
          <w:sz w:val="20"/>
          <w:szCs w:val="20"/>
          <w:lang w:eastAsia="nl-BE"/>
        </w:rPr>
        <w:t xml:space="preserve"> deel uit te maken van de opdrachthoudende vereniging</w:t>
      </w:r>
      <w:r w:rsidRPr="000B3842">
        <w:rPr>
          <w:rFonts w:ascii="Lucida Sans" w:eastAsia="Times New Roman" w:hAnsi="Lucida Sans" w:cs="Lucida Sans"/>
          <w:b/>
          <w:color w:val="000000"/>
          <w:sz w:val="20"/>
          <w:szCs w:val="20"/>
          <w:lang w:eastAsia="nl-BE"/>
        </w:rPr>
        <w:t xml:space="preserve"> op het einde van het jaar waarin de algemene vergadering tot de verlenging heeft beslist. Vooraf leggen ze hun beslissing daartoe voor, die wordt gevoegd bij het verslag van de algemene vergadering. Ze leven de door hen aangegane contractuele verbintenissen na, maar zijn voor het overige geen schadeve</w:t>
      </w:r>
      <w:r w:rsidR="00802C8D" w:rsidRPr="000B3842">
        <w:rPr>
          <w:rFonts w:ascii="Lucida Sans" w:eastAsia="Times New Roman" w:hAnsi="Lucida Sans" w:cs="Lucida Sans"/>
          <w:b/>
          <w:color w:val="000000"/>
          <w:sz w:val="20"/>
          <w:szCs w:val="20"/>
          <w:lang w:eastAsia="nl-BE"/>
        </w:rPr>
        <w:t>r</w:t>
      </w:r>
      <w:r w:rsidR="008130A1" w:rsidRPr="000B3842">
        <w:rPr>
          <w:rFonts w:ascii="Lucida Sans" w:eastAsia="Times New Roman" w:hAnsi="Lucida Sans" w:cs="Lucida Sans"/>
          <w:b/>
          <w:color w:val="000000"/>
          <w:sz w:val="20"/>
          <w:szCs w:val="20"/>
          <w:lang w:eastAsia="nl-BE"/>
        </w:rPr>
        <w:t>goeding verschuldigd.</w:t>
      </w:r>
      <w:r w:rsidRPr="000B3842">
        <w:rPr>
          <w:rFonts w:ascii="Lucida Sans" w:eastAsia="Times New Roman" w:hAnsi="Lucida Sans" w:cs="Lucida Sans"/>
          <w:b/>
          <w:color w:val="000000"/>
          <w:sz w:val="20"/>
          <w:szCs w:val="20"/>
          <w:lang w:eastAsia="nl-BE"/>
        </w:rPr>
        <w:br/>
      </w:r>
      <w:r w:rsidRPr="000B3842">
        <w:rPr>
          <w:rFonts w:ascii="Lucida Sans" w:eastAsia="Times New Roman" w:hAnsi="Lucida Sans" w:cs="Lucida Sans"/>
          <w:b/>
          <w:color w:val="000000"/>
          <w:sz w:val="20"/>
          <w:szCs w:val="20"/>
          <w:lang w:eastAsia="nl-BE"/>
        </w:rPr>
        <w:br/>
        <w:t>Deelnemers die nalaten over de verlenging te beslissen of hun beslissing mee te delen, worden geacht verder</w:t>
      </w:r>
      <w:r w:rsidR="00243EB9" w:rsidRPr="000B3842">
        <w:rPr>
          <w:rFonts w:ascii="Lucida Sans" w:eastAsia="Times New Roman" w:hAnsi="Lucida Sans" w:cs="Lucida Sans"/>
          <w:b/>
          <w:color w:val="000000"/>
          <w:sz w:val="20"/>
          <w:szCs w:val="20"/>
          <w:lang w:eastAsia="nl-BE"/>
        </w:rPr>
        <w:t xml:space="preserve"> deel uit te maken van de opdrachthoudende vereniging</w:t>
      </w:r>
    </w:p>
    <w:p w:rsidR="00C22545" w:rsidRPr="000B3842" w:rsidRDefault="00C22545" w:rsidP="00575D57">
      <w:pPr>
        <w:spacing w:after="0"/>
        <w:rPr>
          <w:rFonts w:ascii="Lucida Sans" w:hAnsi="Lucida Sans" w:cs="Lucida Sans"/>
          <w:sz w:val="20"/>
          <w:szCs w:val="20"/>
        </w:rPr>
      </w:pPr>
    </w:p>
    <w:p w:rsidR="004123BE" w:rsidRPr="000B3842" w:rsidRDefault="008130A1" w:rsidP="008130A1">
      <w:pPr>
        <w:pStyle w:val="Kop3"/>
        <w:rPr>
          <w:rFonts w:ascii="Lucida Sans" w:hAnsi="Lucida Sans" w:cs="Lucida Sans"/>
          <w:sz w:val="20"/>
          <w:szCs w:val="20"/>
        </w:rPr>
      </w:pPr>
      <w:r w:rsidRPr="000B3842">
        <w:rPr>
          <w:rFonts w:ascii="Lucida Sans" w:hAnsi="Lucida Sans" w:cs="Lucida Sans"/>
          <w:sz w:val="20"/>
          <w:szCs w:val="20"/>
        </w:rPr>
        <w:t>ARTIKEL 52</w:t>
      </w:r>
    </w:p>
    <w:p w:rsidR="002E32F5" w:rsidRPr="000B3842" w:rsidRDefault="002E32F5" w:rsidP="002E32F5">
      <w:pPr>
        <w:spacing w:before="100" w:beforeAutospacing="1" w:after="100" w:afterAutospacing="1" w:line="240" w:lineRule="auto"/>
        <w:rPr>
          <w:rFonts w:ascii="Lucida Sans" w:eastAsia="Times New Roman" w:hAnsi="Lucida Sans" w:cs="Lucida Sans"/>
          <w:color w:val="000000"/>
          <w:sz w:val="20"/>
          <w:szCs w:val="20"/>
          <w:lang w:eastAsia="nl-BE"/>
        </w:rPr>
      </w:pPr>
      <w:r w:rsidRPr="000B3842">
        <w:rPr>
          <w:rFonts w:ascii="Lucida Sans" w:eastAsia="Times New Roman" w:hAnsi="Lucida Sans" w:cs="Lucida Sans"/>
          <w:b/>
          <w:color w:val="000000"/>
          <w:sz w:val="20"/>
          <w:szCs w:val="20"/>
          <w:lang w:eastAsia="nl-BE"/>
        </w:rPr>
        <w:t xml:space="preserve">Als de </w:t>
      </w:r>
      <w:r w:rsidR="009A2135" w:rsidRPr="000B3842">
        <w:rPr>
          <w:rFonts w:ascii="Lucida Sans" w:eastAsia="Times New Roman" w:hAnsi="Lucida Sans" w:cs="Lucida Sans"/>
          <w:b/>
          <w:color w:val="000000"/>
          <w:sz w:val="20"/>
          <w:szCs w:val="20"/>
          <w:lang w:eastAsia="nl-BE"/>
        </w:rPr>
        <w:t>duur van een</w:t>
      </w:r>
      <w:r w:rsidRPr="000B3842">
        <w:rPr>
          <w:rFonts w:ascii="Lucida Sans" w:eastAsia="Times New Roman" w:hAnsi="Lucida Sans" w:cs="Lucida Sans"/>
          <w:b/>
          <w:color w:val="000000"/>
          <w:sz w:val="20"/>
          <w:szCs w:val="20"/>
          <w:lang w:eastAsia="nl-BE"/>
        </w:rPr>
        <w:t xml:space="preserve"> opdrachthoudende vereniging verstrijkt in de loop van het jaar waarin de verkiezingen voor een algehele vernieuwing van de gemeenteraden worden </w:t>
      </w:r>
      <w:r w:rsidRPr="000B3842">
        <w:rPr>
          <w:rFonts w:ascii="Lucida Sans" w:eastAsia="Times New Roman" w:hAnsi="Lucida Sans" w:cs="Lucida Sans"/>
          <w:b/>
          <w:color w:val="000000"/>
          <w:sz w:val="20"/>
          <w:szCs w:val="20"/>
          <w:lang w:eastAsia="nl-BE"/>
        </w:rPr>
        <w:lastRenderedPageBreak/>
        <w:t>georganiseerd, wordt over de verlenging pas beslist in het daaropvolgende jaar, zowel door de betrokken gemeenteraden als door de eerste algemene vergadering in de loop van dat jaar. Zolang wordt de oorspronkelijke duur verlengd.</w:t>
      </w:r>
    </w:p>
    <w:p w:rsidR="002E32F5" w:rsidRPr="000B3842" w:rsidRDefault="008130A1" w:rsidP="008130A1">
      <w:pPr>
        <w:pStyle w:val="Kop3"/>
        <w:rPr>
          <w:rFonts w:ascii="Lucida Sans" w:eastAsia="Times New Roman" w:hAnsi="Lucida Sans" w:cs="Lucida Sans"/>
          <w:sz w:val="20"/>
          <w:szCs w:val="20"/>
          <w:lang w:eastAsia="nl-BE"/>
        </w:rPr>
      </w:pPr>
      <w:r w:rsidRPr="000B3842">
        <w:rPr>
          <w:rFonts w:ascii="Lucida Sans" w:eastAsia="Times New Roman" w:hAnsi="Lucida Sans" w:cs="Lucida Sans"/>
          <w:sz w:val="20"/>
          <w:szCs w:val="20"/>
          <w:lang w:eastAsia="nl-BE"/>
        </w:rPr>
        <w:t>Artikel 53</w:t>
      </w:r>
    </w:p>
    <w:p w:rsidR="002E32F5" w:rsidRPr="000B3842" w:rsidRDefault="002E32F5" w:rsidP="002E32F5">
      <w:pPr>
        <w:spacing w:before="100" w:beforeAutospacing="1" w:after="100" w:afterAutospacing="1" w:line="240" w:lineRule="auto"/>
        <w:rPr>
          <w:rFonts w:ascii="Lucida Sans" w:eastAsia="Times New Roman" w:hAnsi="Lucida Sans" w:cs="Lucida Sans"/>
          <w:b/>
          <w:color w:val="000000"/>
          <w:sz w:val="20"/>
          <w:szCs w:val="20"/>
          <w:lang w:eastAsia="nl-BE"/>
        </w:rPr>
      </w:pPr>
      <w:r w:rsidRPr="000B3842">
        <w:rPr>
          <w:rFonts w:ascii="Lucida Sans" w:eastAsia="Times New Roman" w:hAnsi="Lucida Sans" w:cs="Lucida Sans"/>
          <w:b/>
          <w:color w:val="000000"/>
          <w:sz w:val="20"/>
          <w:szCs w:val="20"/>
          <w:lang w:eastAsia="nl-BE"/>
        </w:rPr>
        <w:t>Op verzoek van drie vierde van het aantal deelnemende gemeenten en aan de hand van de gemeenteraadsbeslissingen die daarvoor worden genomen, kan de algemene vergadering met een drievierdemeerderheid van het aantal stemmen tot de vervroegde ontbind</w:t>
      </w:r>
      <w:r w:rsidR="00D9237B" w:rsidRPr="000B3842">
        <w:rPr>
          <w:rFonts w:ascii="Lucida Sans" w:eastAsia="Times New Roman" w:hAnsi="Lucida Sans" w:cs="Lucida Sans"/>
          <w:b/>
          <w:color w:val="000000"/>
          <w:sz w:val="20"/>
          <w:szCs w:val="20"/>
          <w:lang w:eastAsia="nl-BE"/>
        </w:rPr>
        <w:t>ing van de</w:t>
      </w:r>
      <w:r w:rsidR="00107E1B" w:rsidRPr="000B3842">
        <w:rPr>
          <w:rFonts w:ascii="Lucida Sans" w:eastAsia="Times New Roman" w:hAnsi="Lucida Sans" w:cs="Lucida Sans"/>
          <w:b/>
          <w:color w:val="000000"/>
          <w:sz w:val="20"/>
          <w:szCs w:val="20"/>
          <w:lang w:eastAsia="nl-BE"/>
        </w:rPr>
        <w:t xml:space="preserve"> </w:t>
      </w:r>
      <w:r w:rsidRPr="000B3842">
        <w:rPr>
          <w:rFonts w:ascii="Lucida Sans" w:eastAsia="Times New Roman" w:hAnsi="Lucida Sans" w:cs="Lucida Sans"/>
          <w:b/>
          <w:color w:val="000000"/>
          <w:sz w:val="20"/>
          <w:szCs w:val="20"/>
          <w:lang w:eastAsia="nl-BE"/>
        </w:rPr>
        <w:t>opdrachthoudende vereniging beslissen.</w:t>
      </w:r>
      <w:r w:rsidRPr="000B3842">
        <w:rPr>
          <w:rFonts w:ascii="Lucida Sans" w:eastAsia="Times New Roman" w:hAnsi="Lucida Sans" w:cs="Lucida Sans"/>
          <w:b/>
          <w:color w:val="000000"/>
          <w:sz w:val="20"/>
          <w:szCs w:val="20"/>
          <w:lang w:eastAsia="nl-BE"/>
        </w:rPr>
        <w:br/>
      </w:r>
      <w:r w:rsidRPr="000B3842">
        <w:rPr>
          <w:rFonts w:ascii="Lucida Sans" w:eastAsia="Times New Roman" w:hAnsi="Lucida Sans" w:cs="Lucida Sans"/>
          <w:b/>
          <w:color w:val="000000"/>
          <w:sz w:val="20"/>
          <w:szCs w:val="20"/>
          <w:lang w:eastAsia="nl-BE"/>
        </w:rPr>
        <w:br/>
        <w:t>Bij ontbinding krachtens het eerste lid of als de statutair bepaalde duur verstrijkt en niet verlengd wordt, wijst de algemene vergadering die de ontbinding vaststelt, de vereffenaars aan op dezelfde wijze als bepaald is voor de bestuurders. Een beperkt college van vereffenaars kan samengesteld worden. Het totaal aantal leden van dat college bedraagt ten hoogste een derde van dat van de raad van bestuur. De meerderheid komt telkens toe aan de leden die op voordracht van de deelnemende gemeenten zijn benoemd. Alle andere organen vervallen op het ogenblik van ontbinding.</w:t>
      </w:r>
      <w:r w:rsidRPr="000B3842">
        <w:rPr>
          <w:rFonts w:ascii="Lucida Sans" w:eastAsia="Times New Roman" w:hAnsi="Lucida Sans" w:cs="Lucida Sans"/>
          <w:b/>
          <w:color w:val="000000"/>
          <w:sz w:val="20"/>
          <w:szCs w:val="20"/>
          <w:lang w:eastAsia="nl-BE"/>
        </w:rPr>
        <w:br/>
      </w:r>
      <w:r w:rsidRPr="000B3842">
        <w:rPr>
          <w:rFonts w:ascii="Lucida Sans" w:eastAsia="Times New Roman" w:hAnsi="Lucida Sans" w:cs="Lucida Sans"/>
          <w:b/>
          <w:color w:val="000000"/>
          <w:sz w:val="20"/>
          <w:szCs w:val="20"/>
          <w:lang w:eastAsia="nl-BE"/>
        </w:rPr>
        <w:br/>
        <w:t xml:space="preserve">Het voltallige personeel van </w:t>
      </w:r>
      <w:r w:rsidR="00107E1B" w:rsidRPr="000B3842">
        <w:rPr>
          <w:rFonts w:ascii="Lucida Sans" w:eastAsia="Times New Roman" w:hAnsi="Lucida Sans" w:cs="Lucida Sans"/>
          <w:b/>
          <w:color w:val="000000"/>
          <w:sz w:val="20"/>
          <w:szCs w:val="20"/>
          <w:lang w:eastAsia="nl-BE"/>
        </w:rPr>
        <w:t xml:space="preserve">de </w:t>
      </w:r>
      <w:r w:rsidRPr="000B3842">
        <w:rPr>
          <w:rFonts w:ascii="Lucida Sans" w:eastAsia="Times New Roman" w:hAnsi="Lucida Sans" w:cs="Lucida Sans"/>
          <w:b/>
          <w:color w:val="000000"/>
          <w:sz w:val="20"/>
          <w:szCs w:val="20"/>
          <w:lang w:eastAsia="nl-BE"/>
        </w:rPr>
        <w:t>opdrachthoudende vereniging wordt overgenomen, hetzij door de deelnemers, hetzij eventueel door de overnemers van de activiteit, in verhouding tot de kapitaalinbreng of overeenkomstig de onderling bereikte akkoorden, en zonder dat de personeelsleden door die plicht tot overname gebonden zijn.</w:t>
      </w:r>
      <w:r w:rsidRPr="000B3842">
        <w:rPr>
          <w:rFonts w:ascii="Lucida Sans" w:eastAsia="Times New Roman" w:hAnsi="Lucida Sans" w:cs="Lucida Sans"/>
          <w:b/>
          <w:color w:val="000000"/>
          <w:sz w:val="20"/>
          <w:szCs w:val="20"/>
          <w:lang w:eastAsia="nl-BE"/>
        </w:rPr>
        <w:br/>
      </w:r>
      <w:r w:rsidRPr="000B3842">
        <w:rPr>
          <w:rFonts w:ascii="Lucida Sans" w:eastAsia="Times New Roman" w:hAnsi="Lucida Sans" w:cs="Lucida Sans"/>
          <w:b/>
          <w:color w:val="000000"/>
          <w:sz w:val="20"/>
          <w:szCs w:val="20"/>
          <w:lang w:eastAsia="nl-BE"/>
        </w:rPr>
        <w:br/>
        <w:t>De nieuwe werkgever waarborgt de rechten die de vereniging op het ogenblik van haar ontbinding, hetzij statutair, hetzij contractueel voor de werknemers vastgesteld had. Het personeel dat door een gemeente overgenomen wordt, komt, met behoud van zijn geldelijke rechten, terecht in een overgangskader dat uitdovend is.</w:t>
      </w:r>
      <w:r w:rsidRPr="000B3842">
        <w:rPr>
          <w:rFonts w:ascii="Lucida Sans" w:eastAsia="Times New Roman" w:hAnsi="Lucida Sans" w:cs="Lucida Sans"/>
          <w:b/>
          <w:color w:val="000000"/>
          <w:sz w:val="20"/>
          <w:szCs w:val="20"/>
          <w:lang w:eastAsia="nl-BE"/>
        </w:rPr>
        <w:br/>
      </w:r>
      <w:r w:rsidRPr="000B3842">
        <w:rPr>
          <w:rFonts w:ascii="Lucida Sans" w:eastAsia="Times New Roman" w:hAnsi="Lucida Sans" w:cs="Lucida Sans"/>
          <w:b/>
          <w:color w:val="000000"/>
          <w:sz w:val="20"/>
          <w:szCs w:val="20"/>
          <w:lang w:eastAsia="nl-BE"/>
        </w:rPr>
        <w:br/>
        <w:t>De gemeenten hebben een recht van voorkeur bij de overname van de installaties die op hun grondgebied liggen.</w:t>
      </w:r>
    </w:p>
    <w:sectPr w:rsidR="002E32F5" w:rsidRPr="000B3842">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5AA4" w:rsidRDefault="00595AA4" w:rsidP="0059112D">
      <w:pPr>
        <w:spacing w:after="0" w:line="240" w:lineRule="auto"/>
      </w:pPr>
      <w:r>
        <w:separator/>
      </w:r>
    </w:p>
  </w:endnote>
  <w:endnote w:type="continuationSeparator" w:id="0">
    <w:p w:rsidR="00595AA4" w:rsidRDefault="00595AA4" w:rsidP="005911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Lucida Sans">
    <w:panose1 w:val="020B0602040502020204"/>
    <w:charset w:val="00"/>
    <w:family w:val="swiss"/>
    <w:pitch w:val="variable"/>
    <w:sig w:usb0="A1002AEF" w:usb1="8000787B" w:usb2="00000008" w:usb3="00000000" w:csb0="000100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9184620"/>
      <w:docPartObj>
        <w:docPartGallery w:val="Page Numbers (Bottom of Page)"/>
        <w:docPartUnique/>
      </w:docPartObj>
    </w:sdtPr>
    <w:sdtEndPr/>
    <w:sdtContent>
      <w:p w:rsidR="004535A0" w:rsidRDefault="004535A0">
        <w:pPr>
          <w:pStyle w:val="Voettekst"/>
          <w:jc w:val="right"/>
        </w:pPr>
        <w:r>
          <w:fldChar w:fldCharType="begin"/>
        </w:r>
        <w:r>
          <w:instrText>PAGE   \* MERGEFORMAT</w:instrText>
        </w:r>
        <w:r>
          <w:fldChar w:fldCharType="separate"/>
        </w:r>
        <w:r w:rsidR="00E012DA" w:rsidRPr="00E012DA">
          <w:rPr>
            <w:noProof/>
            <w:lang w:val="nl-NL"/>
          </w:rPr>
          <w:t>1</w:t>
        </w:r>
        <w:r>
          <w:fldChar w:fldCharType="end"/>
        </w:r>
      </w:p>
    </w:sdtContent>
  </w:sdt>
  <w:p w:rsidR="004535A0" w:rsidRDefault="004535A0">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5AA4" w:rsidRDefault="00595AA4" w:rsidP="0059112D">
      <w:pPr>
        <w:spacing w:after="0" w:line="240" w:lineRule="auto"/>
      </w:pPr>
      <w:r>
        <w:separator/>
      </w:r>
    </w:p>
  </w:footnote>
  <w:footnote w:type="continuationSeparator" w:id="0">
    <w:p w:rsidR="00595AA4" w:rsidRDefault="00595AA4" w:rsidP="0059112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730E33"/>
    <w:multiLevelType w:val="hybridMultilevel"/>
    <w:tmpl w:val="83783506"/>
    <w:lvl w:ilvl="0" w:tplc="08130015">
      <w:start w:val="1"/>
      <w:numFmt w:val="upp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15:restartNumberingAfterBreak="0">
    <w:nsid w:val="1BBE6CD4"/>
    <w:multiLevelType w:val="hybridMultilevel"/>
    <w:tmpl w:val="AD0C4784"/>
    <w:lvl w:ilvl="0" w:tplc="08130011">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1C37271B"/>
    <w:multiLevelType w:val="hybridMultilevel"/>
    <w:tmpl w:val="90129072"/>
    <w:lvl w:ilvl="0" w:tplc="73A05970">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382060C3"/>
    <w:multiLevelType w:val="hybridMultilevel"/>
    <w:tmpl w:val="83783506"/>
    <w:lvl w:ilvl="0" w:tplc="08130015">
      <w:start w:val="1"/>
      <w:numFmt w:val="upp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 w15:restartNumberingAfterBreak="0">
    <w:nsid w:val="39EB1B5C"/>
    <w:multiLevelType w:val="hybridMultilevel"/>
    <w:tmpl w:val="8CCCD108"/>
    <w:lvl w:ilvl="0" w:tplc="08130017">
      <w:start w:val="1"/>
      <w:numFmt w:val="low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 w15:restartNumberingAfterBreak="0">
    <w:nsid w:val="482169A8"/>
    <w:multiLevelType w:val="hybridMultilevel"/>
    <w:tmpl w:val="585A02E0"/>
    <w:lvl w:ilvl="0" w:tplc="08130017">
      <w:start w:val="1"/>
      <w:numFmt w:val="low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6" w15:restartNumberingAfterBreak="0">
    <w:nsid w:val="59C22C9B"/>
    <w:multiLevelType w:val="hybridMultilevel"/>
    <w:tmpl w:val="110C567C"/>
    <w:lvl w:ilvl="0" w:tplc="08130015">
      <w:start w:val="1"/>
      <w:numFmt w:val="upp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7" w15:restartNumberingAfterBreak="0">
    <w:nsid w:val="6E35388C"/>
    <w:multiLevelType w:val="hybridMultilevel"/>
    <w:tmpl w:val="53F0839A"/>
    <w:lvl w:ilvl="0" w:tplc="08130017">
      <w:start w:val="1"/>
      <w:numFmt w:val="low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8" w15:restartNumberingAfterBreak="0">
    <w:nsid w:val="7B58405A"/>
    <w:multiLevelType w:val="hybridMultilevel"/>
    <w:tmpl w:val="AD18EB2C"/>
    <w:lvl w:ilvl="0" w:tplc="08130011">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2"/>
  </w:num>
  <w:num w:numId="2">
    <w:abstractNumId w:val="7"/>
  </w:num>
  <w:num w:numId="3">
    <w:abstractNumId w:val="6"/>
  </w:num>
  <w:num w:numId="4">
    <w:abstractNumId w:val="3"/>
  </w:num>
  <w:num w:numId="5">
    <w:abstractNumId w:val="5"/>
  </w:num>
  <w:num w:numId="6">
    <w:abstractNumId w:val="4"/>
  </w:num>
  <w:num w:numId="7">
    <w:abstractNumId w:val="1"/>
  </w:num>
  <w:num w:numId="8">
    <w:abstractNumId w:val="8"/>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5EFA"/>
    <w:rsid w:val="000B3842"/>
    <w:rsid w:val="000C4F4B"/>
    <w:rsid w:val="000C6A55"/>
    <w:rsid w:val="000D4186"/>
    <w:rsid w:val="00105C23"/>
    <w:rsid w:val="00107E1B"/>
    <w:rsid w:val="001115C6"/>
    <w:rsid w:val="00113281"/>
    <w:rsid w:val="0016293D"/>
    <w:rsid w:val="00210A3C"/>
    <w:rsid w:val="0022621A"/>
    <w:rsid w:val="00243EB9"/>
    <w:rsid w:val="00244A68"/>
    <w:rsid w:val="00264E85"/>
    <w:rsid w:val="00275874"/>
    <w:rsid w:val="002775B3"/>
    <w:rsid w:val="002877CB"/>
    <w:rsid w:val="002A5E0F"/>
    <w:rsid w:val="002E32F5"/>
    <w:rsid w:val="003051DD"/>
    <w:rsid w:val="00324BED"/>
    <w:rsid w:val="00366EFC"/>
    <w:rsid w:val="00375460"/>
    <w:rsid w:val="00380DD2"/>
    <w:rsid w:val="00383A7F"/>
    <w:rsid w:val="003C5D39"/>
    <w:rsid w:val="003E7D35"/>
    <w:rsid w:val="004123BE"/>
    <w:rsid w:val="0042446C"/>
    <w:rsid w:val="004535A0"/>
    <w:rsid w:val="004603D3"/>
    <w:rsid w:val="00484341"/>
    <w:rsid w:val="004A344E"/>
    <w:rsid w:val="004A5C98"/>
    <w:rsid w:val="004B1524"/>
    <w:rsid w:val="004B7A89"/>
    <w:rsid w:val="004C4D24"/>
    <w:rsid w:val="004E5EFA"/>
    <w:rsid w:val="004F494C"/>
    <w:rsid w:val="00524F59"/>
    <w:rsid w:val="0057435A"/>
    <w:rsid w:val="00575D57"/>
    <w:rsid w:val="0059112D"/>
    <w:rsid w:val="005935E4"/>
    <w:rsid w:val="00595AA4"/>
    <w:rsid w:val="005A06B8"/>
    <w:rsid w:val="005E2C67"/>
    <w:rsid w:val="005F0911"/>
    <w:rsid w:val="005F6BDA"/>
    <w:rsid w:val="006104F8"/>
    <w:rsid w:val="006245F4"/>
    <w:rsid w:val="00646170"/>
    <w:rsid w:val="006747A5"/>
    <w:rsid w:val="006C2957"/>
    <w:rsid w:val="006E0ADF"/>
    <w:rsid w:val="006E17AD"/>
    <w:rsid w:val="00727761"/>
    <w:rsid w:val="00742D94"/>
    <w:rsid w:val="0077264D"/>
    <w:rsid w:val="00772698"/>
    <w:rsid w:val="0078360F"/>
    <w:rsid w:val="007A0930"/>
    <w:rsid w:val="007A3CDF"/>
    <w:rsid w:val="007B4AE2"/>
    <w:rsid w:val="007C2FBB"/>
    <w:rsid w:val="007C7D40"/>
    <w:rsid w:val="007E3ECC"/>
    <w:rsid w:val="007E4280"/>
    <w:rsid w:val="00802C8D"/>
    <w:rsid w:val="008130A1"/>
    <w:rsid w:val="00813CA7"/>
    <w:rsid w:val="008553EB"/>
    <w:rsid w:val="0089254B"/>
    <w:rsid w:val="00895E16"/>
    <w:rsid w:val="008A3189"/>
    <w:rsid w:val="008A66AC"/>
    <w:rsid w:val="008E3822"/>
    <w:rsid w:val="008F0BA7"/>
    <w:rsid w:val="009216C2"/>
    <w:rsid w:val="009800C3"/>
    <w:rsid w:val="00982D91"/>
    <w:rsid w:val="00986F16"/>
    <w:rsid w:val="009A2135"/>
    <w:rsid w:val="009B7CF8"/>
    <w:rsid w:val="00A25858"/>
    <w:rsid w:val="00A332D9"/>
    <w:rsid w:val="00A346E4"/>
    <w:rsid w:val="00A4781A"/>
    <w:rsid w:val="00B0039D"/>
    <w:rsid w:val="00B016D2"/>
    <w:rsid w:val="00B25C3B"/>
    <w:rsid w:val="00B61004"/>
    <w:rsid w:val="00BD3CCA"/>
    <w:rsid w:val="00BF4328"/>
    <w:rsid w:val="00C22545"/>
    <w:rsid w:val="00C25AB7"/>
    <w:rsid w:val="00C316E5"/>
    <w:rsid w:val="00C516FC"/>
    <w:rsid w:val="00C5174E"/>
    <w:rsid w:val="00C6440A"/>
    <w:rsid w:val="00C830F4"/>
    <w:rsid w:val="00C877B7"/>
    <w:rsid w:val="00CA7A6C"/>
    <w:rsid w:val="00CC4E26"/>
    <w:rsid w:val="00CD2498"/>
    <w:rsid w:val="00CD296F"/>
    <w:rsid w:val="00D03C1C"/>
    <w:rsid w:val="00D05969"/>
    <w:rsid w:val="00D24490"/>
    <w:rsid w:val="00D323C3"/>
    <w:rsid w:val="00D3543F"/>
    <w:rsid w:val="00D47397"/>
    <w:rsid w:val="00D9237B"/>
    <w:rsid w:val="00DD06B1"/>
    <w:rsid w:val="00DF301B"/>
    <w:rsid w:val="00DF6058"/>
    <w:rsid w:val="00E012DA"/>
    <w:rsid w:val="00E05EE8"/>
    <w:rsid w:val="00E11B2F"/>
    <w:rsid w:val="00E41D7D"/>
    <w:rsid w:val="00E4530C"/>
    <w:rsid w:val="00E63BBE"/>
    <w:rsid w:val="00E87E45"/>
    <w:rsid w:val="00EE5BDC"/>
    <w:rsid w:val="00F23026"/>
    <w:rsid w:val="00F3209E"/>
    <w:rsid w:val="00F3436F"/>
    <w:rsid w:val="00F706AE"/>
    <w:rsid w:val="00F84325"/>
    <w:rsid w:val="00FA76DA"/>
    <w:rsid w:val="00FC2818"/>
    <w:rsid w:val="00FD1090"/>
    <w:rsid w:val="00FD550E"/>
    <w:rsid w:val="00FD76DD"/>
    <w:rsid w:val="00FF385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F6ACEAB-B2B9-4D65-A6A2-D4F6F784E8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1">
    <w:name w:val="heading 1"/>
    <w:basedOn w:val="Standaard"/>
    <w:next w:val="Standaard"/>
    <w:link w:val="Kop1Char"/>
    <w:uiPriority w:val="9"/>
    <w:qFormat/>
    <w:rsid w:val="008130A1"/>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Kop2">
    <w:name w:val="heading 2"/>
    <w:basedOn w:val="Standaard"/>
    <w:next w:val="Standaard"/>
    <w:link w:val="Kop2Char"/>
    <w:uiPriority w:val="9"/>
    <w:unhideWhenUsed/>
    <w:qFormat/>
    <w:rsid w:val="008130A1"/>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Kop3">
    <w:name w:val="heading 3"/>
    <w:basedOn w:val="Standaard"/>
    <w:next w:val="Standaard"/>
    <w:link w:val="Kop3Char"/>
    <w:uiPriority w:val="9"/>
    <w:unhideWhenUsed/>
    <w:qFormat/>
    <w:rsid w:val="008130A1"/>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3E7D35"/>
    <w:pPr>
      <w:ind w:left="720"/>
      <w:contextualSpacing/>
    </w:pPr>
  </w:style>
  <w:style w:type="paragraph" w:styleId="Koptekst">
    <w:name w:val="header"/>
    <w:basedOn w:val="Standaard"/>
    <w:link w:val="KoptekstChar"/>
    <w:uiPriority w:val="99"/>
    <w:unhideWhenUsed/>
    <w:rsid w:val="0059112D"/>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59112D"/>
  </w:style>
  <w:style w:type="paragraph" w:styleId="Voettekst">
    <w:name w:val="footer"/>
    <w:basedOn w:val="Standaard"/>
    <w:link w:val="VoettekstChar"/>
    <w:uiPriority w:val="99"/>
    <w:unhideWhenUsed/>
    <w:rsid w:val="0059112D"/>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59112D"/>
  </w:style>
  <w:style w:type="paragraph" w:styleId="Ballontekst">
    <w:name w:val="Balloon Text"/>
    <w:basedOn w:val="Standaard"/>
    <w:link w:val="BallontekstChar"/>
    <w:uiPriority w:val="99"/>
    <w:semiHidden/>
    <w:unhideWhenUsed/>
    <w:rsid w:val="00C516FC"/>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C516FC"/>
    <w:rPr>
      <w:rFonts w:ascii="Segoe UI" w:hAnsi="Segoe UI" w:cs="Segoe UI"/>
      <w:sz w:val="18"/>
      <w:szCs w:val="18"/>
    </w:rPr>
  </w:style>
  <w:style w:type="character" w:customStyle="1" w:styleId="Kop1Char">
    <w:name w:val="Kop 1 Char"/>
    <w:basedOn w:val="Standaardalinea-lettertype"/>
    <w:link w:val="Kop1"/>
    <w:uiPriority w:val="9"/>
    <w:rsid w:val="008130A1"/>
    <w:rPr>
      <w:rFonts w:asciiTheme="majorHAnsi" w:eastAsiaTheme="majorEastAsia" w:hAnsiTheme="majorHAnsi" w:cstheme="majorBidi"/>
      <w:color w:val="365F91" w:themeColor="accent1" w:themeShade="BF"/>
      <w:sz w:val="32"/>
      <w:szCs w:val="32"/>
    </w:rPr>
  </w:style>
  <w:style w:type="character" w:customStyle="1" w:styleId="Kop2Char">
    <w:name w:val="Kop 2 Char"/>
    <w:basedOn w:val="Standaardalinea-lettertype"/>
    <w:link w:val="Kop2"/>
    <w:uiPriority w:val="9"/>
    <w:rsid w:val="008130A1"/>
    <w:rPr>
      <w:rFonts w:asciiTheme="majorHAnsi" w:eastAsiaTheme="majorEastAsia" w:hAnsiTheme="majorHAnsi" w:cstheme="majorBidi"/>
      <w:color w:val="365F91" w:themeColor="accent1" w:themeShade="BF"/>
      <w:sz w:val="26"/>
      <w:szCs w:val="26"/>
    </w:rPr>
  </w:style>
  <w:style w:type="character" w:customStyle="1" w:styleId="Kop3Char">
    <w:name w:val="Kop 3 Char"/>
    <w:basedOn w:val="Standaardalinea-lettertype"/>
    <w:link w:val="Kop3"/>
    <w:uiPriority w:val="9"/>
    <w:rsid w:val="008130A1"/>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5737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F2034E-5884-43E2-A520-9B7EBD1916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5854</Words>
  <Characters>32198</Characters>
  <Application>Microsoft Office Word</Application>
  <DocSecurity>0</DocSecurity>
  <Lines>268</Lines>
  <Paragraphs>75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37977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Gebruiker</cp:lastModifiedBy>
  <cp:revision>2</cp:revision>
  <cp:lastPrinted>2018-11-22T10:52:00Z</cp:lastPrinted>
  <dcterms:created xsi:type="dcterms:W3CDTF">2019-04-29T10:47:00Z</dcterms:created>
  <dcterms:modified xsi:type="dcterms:W3CDTF">2019-04-29T10:47:00Z</dcterms:modified>
</cp:coreProperties>
</file>