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EBF7" w14:textId="77777777" w:rsidR="004E342A" w:rsidRPr="00F65137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bookmarkStart w:id="0" w:name="_GoBack"/>
      <w:r w:rsidRPr="00F65137">
        <w:rPr>
          <w:rFonts w:ascii="Lucida Sans" w:hAnsi="Lucida Sans" w:cs="Lucida Sans"/>
          <w:b/>
          <w:bCs/>
          <w:szCs w:val="20"/>
          <w:u w:val="single"/>
        </w:rPr>
        <w:t xml:space="preserve">Verslag </w:t>
      </w:r>
      <w:r w:rsidR="00D8212F" w:rsidRPr="00F65137">
        <w:rPr>
          <w:rFonts w:ascii="Lucida Sans" w:hAnsi="Lucida Sans" w:cs="Lucida Sans"/>
          <w:b/>
          <w:bCs/>
          <w:szCs w:val="20"/>
          <w:u w:val="single"/>
        </w:rPr>
        <w:t xml:space="preserve">algemene vergadering van de </w:t>
      </w:r>
      <w:proofErr w:type="spellStart"/>
      <w:r w:rsidR="00D8212F" w:rsidRPr="00F65137">
        <w:rPr>
          <w:rFonts w:ascii="Lucida Sans" w:hAnsi="Lucida Sans" w:cs="Lucida Sans"/>
          <w:b/>
          <w:bCs/>
          <w:szCs w:val="20"/>
          <w:u w:val="single"/>
        </w:rPr>
        <w:t>Opdrachthoudende</w:t>
      </w:r>
      <w:proofErr w:type="spellEnd"/>
      <w:r w:rsidR="00D8212F" w:rsidRPr="00F65137">
        <w:rPr>
          <w:rFonts w:ascii="Lucida Sans" w:hAnsi="Lucida Sans" w:cs="Lucida Sans"/>
          <w:b/>
          <w:bCs/>
          <w:szCs w:val="20"/>
          <w:u w:val="single"/>
        </w:rPr>
        <w:t xml:space="preserve"> Vereniging </w:t>
      </w:r>
      <w:proofErr w:type="spellStart"/>
      <w:r w:rsidR="00D8212F" w:rsidRPr="00F65137">
        <w:rPr>
          <w:rFonts w:ascii="Lucida Sans" w:hAnsi="Lucida Sans" w:cs="Lucida Sans"/>
          <w:b/>
          <w:bCs/>
          <w:szCs w:val="20"/>
          <w:u w:val="single"/>
        </w:rPr>
        <w:t>Schulensmeer</w:t>
      </w:r>
      <w:proofErr w:type="spellEnd"/>
      <w:r w:rsidRPr="00F65137">
        <w:rPr>
          <w:rFonts w:ascii="Lucida Sans" w:hAnsi="Lucida Sans" w:cs="Lucida Sans"/>
          <w:b/>
          <w:bCs/>
          <w:szCs w:val="20"/>
          <w:u w:val="single"/>
        </w:rPr>
        <w:t xml:space="preserve"> </w:t>
      </w:r>
    </w:p>
    <w:p w14:paraId="52772B7C" w14:textId="77777777" w:rsidR="004E342A" w:rsidRPr="00F65137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F65137" w14:paraId="6E320C38" w14:textId="77777777" w:rsidTr="00293353">
        <w:trPr>
          <w:trHeight w:val="210"/>
        </w:trPr>
        <w:tc>
          <w:tcPr>
            <w:tcW w:w="2055" w:type="dxa"/>
          </w:tcPr>
          <w:p w14:paraId="40CC1C33" w14:textId="77777777" w:rsidR="004E342A" w:rsidRPr="00F65137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F65137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14:paraId="7162966F" w14:textId="331693BC" w:rsidR="004E342A" w:rsidRPr="00F65137" w:rsidRDefault="00CE694A" w:rsidP="005362B1">
            <w:pPr>
              <w:rPr>
                <w:rFonts w:ascii="Lucida Sans" w:hAnsi="Lucida Sans" w:cs="Lucida Sans"/>
                <w:szCs w:val="20"/>
              </w:rPr>
            </w:pPr>
            <w:r w:rsidRPr="00F65137">
              <w:rPr>
                <w:rFonts w:ascii="Lucida Sans" w:hAnsi="Lucida Sans" w:cs="Lucida Sans"/>
                <w:szCs w:val="20"/>
              </w:rPr>
              <w:t xml:space="preserve">Donderdag </w:t>
            </w:r>
            <w:r w:rsidR="005D2CDF" w:rsidRPr="00F65137">
              <w:rPr>
                <w:rFonts w:ascii="Lucida Sans" w:hAnsi="Lucida Sans" w:cs="Lucida Sans"/>
                <w:szCs w:val="20"/>
              </w:rPr>
              <w:t>5 december</w:t>
            </w:r>
            <w:r w:rsidRPr="00F65137">
              <w:rPr>
                <w:rFonts w:ascii="Lucida Sans" w:hAnsi="Lucida Sans" w:cs="Lucida Sans"/>
                <w:szCs w:val="20"/>
              </w:rPr>
              <w:t xml:space="preserve"> 2019</w:t>
            </w:r>
            <w:r w:rsidR="004E342A" w:rsidRPr="00F65137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F65137" w14:paraId="1164B64E" w14:textId="77777777" w:rsidTr="00293353">
        <w:tc>
          <w:tcPr>
            <w:tcW w:w="2055" w:type="dxa"/>
          </w:tcPr>
          <w:p w14:paraId="110BAFC4" w14:textId="77777777" w:rsidR="004E342A" w:rsidRPr="00F65137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F65137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14:paraId="0862A994" w14:textId="71F3DA28" w:rsidR="00C35951" w:rsidRPr="00F65137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F65137">
              <w:rPr>
                <w:rFonts w:ascii="Lucida Sans" w:hAnsi="Lucida Sans" w:cs="Lucida Sans"/>
                <w:szCs w:val="20"/>
                <w:lang w:val="nl-BE"/>
              </w:rPr>
              <w:t>Lummen:</w:t>
            </w:r>
            <w:r w:rsidR="00C35951" w:rsidRPr="00F65137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proofErr w:type="spellStart"/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>Romi</w:t>
            </w:r>
            <w:proofErr w:type="spellEnd"/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proofErr w:type="spellStart"/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>Soors</w:t>
            </w:r>
            <w:proofErr w:type="spellEnd"/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 xml:space="preserve"> en </w:t>
            </w:r>
            <w:r w:rsidR="00E77E02" w:rsidRPr="00F65137">
              <w:rPr>
                <w:rFonts w:ascii="Lucida Sans" w:hAnsi="Lucida Sans" w:cs="Lucida Sans"/>
                <w:szCs w:val="20"/>
                <w:lang w:val="nl-BE"/>
              </w:rPr>
              <w:t>Luc Wouters</w:t>
            </w:r>
            <w:r w:rsidR="005362B1" w:rsidRPr="00F65137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</w:p>
          <w:p w14:paraId="4C104F28" w14:textId="33052529" w:rsidR="003E12F1" w:rsidRPr="00F65137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F65137">
              <w:rPr>
                <w:rFonts w:ascii="Lucida Sans" w:hAnsi="Lucida Sans" w:cs="Lucida Sans"/>
                <w:szCs w:val="20"/>
                <w:lang w:val="nl-BE"/>
              </w:rPr>
              <w:t>Herk-de-Stad:</w:t>
            </w:r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 xml:space="preserve"> Lore Michiels, Van </w:t>
            </w:r>
            <w:proofErr w:type="spellStart"/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>Cautere</w:t>
            </w:r>
            <w:r w:rsidR="00E77E02" w:rsidRPr="00F65137">
              <w:rPr>
                <w:rFonts w:ascii="Lucida Sans" w:hAnsi="Lucida Sans" w:cs="Lucida Sans"/>
                <w:szCs w:val="20"/>
                <w:lang w:val="nl-BE"/>
              </w:rPr>
              <w:t>n</w:t>
            </w:r>
            <w:proofErr w:type="spellEnd"/>
            <w:r w:rsidR="00F9689D" w:rsidRPr="00F65137">
              <w:rPr>
                <w:rFonts w:ascii="Lucida Sans" w:hAnsi="Lucida Sans" w:cs="Lucida Sans"/>
                <w:szCs w:val="20"/>
                <w:lang w:val="nl-BE"/>
              </w:rPr>
              <w:t xml:space="preserve"> Martine</w:t>
            </w:r>
          </w:p>
          <w:p w14:paraId="28B99ACF" w14:textId="4BE7AC83" w:rsidR="00D8212F" w:rsidRPr="00F65137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F65137">
              <w:rPr>
                <w:rFonts w:ascii="Lucida Sans" w:hAnsi="Lucida Sans" w:cs="Lucida Sans"/>
                <w:szCs w:val="20"/>
                <w:lang w:val="nl-BE"/>
              </w:rPr>
              <w:t>Halen:</w:t>
            </w:r>
            <w:r w:rsidR="00EC11D3" w:rsidRPr="00F65137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530267" w:rsidRPr="00F65137">
              <w:rPr>
                <w:rFonts w:ascii="Lucida Sans" w:hAnsi="Lucida Sans" w:cs="Lucida Sans"/>
                <w:szCs w:val="20"/>
                <w:lang w:val="nl-BE"/>
              </w:rPr>
              <w:t>Tom Adriaens, Laurens Meeus</w:t>
            </w:r>
          </w:p>
          <w:p w14:paraId="7374B28A" w14:textId="3801FF53" w:rsidR="00FA149A" w:rsidRPr="00F65137" w:rsidRDefault="00E77E02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F65137">
              <w:rPr>
                <w:rFonts w:ascii="Lucida Sans" w:hAnsi="Lucida Sans" w:cs="Lucida Sans"/>
                <w:szCs w:val="20"/>
                <w:lang w:val="nl-BE"/>
              </w:rPr>
              <w:t>Raad van bestuur</w:t>
            </w:r>
            <w:r w:rsidR="00FA149A" w:rsidRPr="00F65137">
              <w:rPr>
                <w:rFonts w:ascii="Lucida Sans" w:hAnsi="Lucida Sans" w:cs="Lucida Sans"/>
                <w:szCs w:val="20"/>
                <w:lang w:val="nl-BE"/>
              </w:rPr>
              <w:t xml:space="preserve">: </w:t>
            </w:r>
            <w:r w:rsidRPr="00F65137">
              <w:rPr>
                <w:rFonts w:ascii="Lucida Sans" w:hAnsi="Lucida Sans" w:cs="Lucida Sans"/>
                <w:szCs w:val="20"/>
                <w:lang w:val="nl-BE"/>
              </w:rPr>
              <w:t xml:space="preserve">Steven </w:t>
            </w:r>
            <w:proofErr w:type="spellStart"/>
            <w:r w:rsidRPr="00F65137">
              <w:rPr>
                <w:rFonts w:ascii="Lucida Sans" w:hAnsi="Lucida Sans" w:cs="Lucida Sans"/>
                <w:szCs w:val="20"/>
                <w:lang w:val="nl-BE"/>
              </w:rPr>
              <w:t>Vanmechelen</w:t>
            </w:r>
            <w:proofErr w:type="spellEnd"/>
            <w:r w:rsidRPr="00F65137">
              <w:rPr>
                <w:rFonts w:ascii="Lucida Sans" w:hAnsi="Lucida Sans" w:cs="Lucida Sans"/>
                <w:szCs w:val="20"/>
                <w:lang w:val="nl-BE"/>
              </w:rPr>
              <w:t xml:space="preserve">, Veerle </w:t>
            </w:r>
            <w:proofErr w:type="spellStart"/>
            <w:r w:rsidRPr="00F65137">
              <w:rPr>
                <w:rFonts w:ascii="Lucida Sans" w:hAnsi="Lucida Sans" w:cs="Lucida Sans"/>
                <w:szCs w:val="20"/>
                <w:lang w:val="nl-BE"/>
              </w:rPr>
              <w:t>Verboven</w:t>
            </w:r>
            <w:proofErr w:type="spellEnd"/>
            <w:r w:rsidRPr="00F65137">
              <w:rPr>
                <w:rFonts w:ascii="Lucida Sans" w:hAnsi="Lucida Sans" w:cs="Lucida Sans"/>
                <w:szCs w:val="20"/>
                <w:lang w:val="nl-BE"/>
              </w:rPr>
              <w:t xml:space="preserve"> Thomas Dubois, Joeri </w:t>
            </w:r>
            <w:proofErr w:type="spellStart"/>
            <w:r w:rsidRPr="00F65137">
              <w:rPr>
                <w:rFonts w:ascii="Lucida Sans" w:hAnsi="Lucida Sans" w:cs="Lucida Sans"/>
                <w:szCs w:val="20"/>
                <w:lang w:val="nl-BE"/>
              </w:rPr>
              <w:t>Opdebeeck</w:t>
            </w:r>
            <w:proofErr w:type="spellEnd"/>
            <w:r w:rsidRPr="00F65137">
              <w:rPr>
                <w:rFonts w:ascii="Lucida Sans" w:hAnsi="Lucida Sans" w:cs="Lucida Sans"/>
                <w:szCs w:val="20"/>
                <w:lang w:val="nl-BE"/>
              </w:rPr>
              <w:t xml:space="preserve">, Erwin </w:t>
            </w:r>
            <w:proofErr w:type="spellStart"/>
            <w:r w:rsidRPr="00F65137">
              <w:rPr>
                <w:rFonts w:ascii="Lucida Sans" w:hAnsi="Lucida Sans" w:cs="Lucida Sans"/>
                <w:szCs w:val="20"/>
                <w:lang w:val="nl-BE"/>
              </w:rPr>
              <w:t>Vanwetswinkel</w:t>
            </w:r>
            <w:proofErr w:type="spellEnd"/>
          </w:p>
          <w:p w14:paraId="5EF252F0" w14:textId="77777777" w:rsidR="004E342A" w:rsidRPr="00F65137" w:rsidRDefault="004E342A" w:rsidP="004E3D2A">
            <w:pPr>
              <w:rPr>
                <w:rFonts w:ascii="Lucida Sans" w:hAnsi="Lucida Sans" w:cs="Lucida Sans"/>
                <w:szCs w:val="20"/>
                <w:lang w:val="nl-BE"/>
              </w:rPr>
            </w:pPr>
            <w:proofErr w:type="spellStart"/>
            <w:r w:rsidRPr="00F65137">
              <w:rPr>
                <w:rFonts w:ascii="Lucida Sans" w:hAnsi="Lucida Sans" w:cs="Lucida Sans"/>
                <w:szCs w:val="20"/>
                <w:lang w:val="nl-BE"/>
              </w:rPr>
              <w:t>Schulensmeer</w:t>
            </w:r>
            <w:proofErr w:type="spellEnd"/>
            <w:r w:rsidRPr="00F65137">
              <w:rPr>
                <w:rFonts w:ascii="Lucida Sans" w:hAnsi="Lucida Sans" w:cs="Lucida Sans"/>
                <w:szCs w:val="20"/>
                <w:lang w:val="nl-BE"/>
              </w:rPr>
              <w:t>: Patrick Clerckx</w:t>
            </w:r>
          </w:p>
        </w:tc>
      </w:tr>
      <w:tr w:rsidR="004E342A" w:rsidRPr="00F65137" w14:paraId="46E8EABA" w14:textId="77777777" w:rsidTr="00293353">
        <w:trPr>
          <w:trHeight w:val="92"/>
        </w:trPr>
        <w:tc>
          <w:tcPr>
            <w:tcW w:w="2055" w:type="dxa"/>
          </w:tcPr>
          <w:p w14:paraId="5FB27E23" w14:textId="77777777" w:rsidR="004E342A" w:rsidRPr="00F65137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F65137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14:paraId="1188C48C" w14:textId="1C4FBBF1" w:rsidR="009A0836" w:rsidRPr="00F65137" w:rsidRDefault="009A0836" w:rsidP="00C35951">
            <w:pPr>
              <w:rPr>
                <w:rFonts w:ascii="Lucida Sans" w:hAnsi="Lucida Sans" w:cs="Lucida Sans"/>
                <w:szCs w:val="20"/>
                <w:lang w:val="nl-BE"/>
              </w:rPr>
            </w:pPr>
          </w:p>
        </w:tc>
      </w:tr>
      <w:tr w:rsidR="004E342A" w:rsidRPr="00F65137" w14:paraId="2FD1EE11" w14:textId="77777777" w:rsidTr="00293353">
        <w:tc>
          <w:tcPr>
            <w:tcW w:w="2055" w:type="dxa"/>
          </w:tcPr>
          <w:p w14:paraId="7081C06D" w14:textId="77777777" w:rsidR="004E342A" w:rsidRPr="00F65137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F65137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14:paraId="3CC01427" w14:textId="77777777" w:rsidR="004E342A" w:rsidRPr="00F65137" w:rsidRDefault="004E342A" w:rsidP="00E02B70">
            <w:pPr>
              <w:rPr>
                <w:rFonts w:ascii="Lucida Sans" w:hAnsi="Lucida Sans" w:cs="Lucida Sans"/>
                <w:szCs w:val="20"/>
                <w:lang w:val="nl-BE"/>
              </w:rPr>
            </w:pPr>
          </w:p>
        </w:tc>
      </w:tr>
      <w:tr w:rsidR="004E342A" w:rsidRPr="00F65137" w14:paraId="4B856425" w14:textId="77777777" w:rsidTr="00293353">
        <w:tc>
          <w:tcPr>
            <w:tcW w:w="2055" w:type="dxa"/>
          </w:tcPr>
          <w:p w14:paraId="23A6CA1C" w14:textId="77777777" w:rsidR="004E342A" w:rsidRPr="00F65137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F65137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14:paraId="50A45608" w14:textId="77777777" w:rsidR="004E342A" w:rsidRPr="00F65137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F65137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14:paraId="575FC737" w14:textId="77777777" w:rsidR="004E342A" w:rsidRPr="00F65137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F65137">
        <w:rPr>
          <w:rFonts w:ascii="Lucida Sans" w:hAnsi="Lucida Sans" w:cs="Lucida Sans"/>
          <w:szCs w:val="20"/>
        </w:rPr>
        <w:t>Goedkeuring ontwerpverslag</w:t>
      </w:r>
    </w:p>
    <w:p w14:paraId="106A78C7" w14:textId="77777777" w:rsidR="004E342A" w:rsidRPr="00F65137" w:rsidRDefault="004E342A" w:rsidP="004E342A">
      <w:pPr>
        <w:rPr>
          <w:rFonts w:ascii="Lucida Sans" w:hAnsi="Lucida Sans" w:cs="Lucida Sans"/>
          <w:szCs w:val="20"/>
        </w:rPr>
      </w:pPr>
      <w:r w:rsidRPr="00F65137">
        <w:rPr>
          <w:rFonts w:ascii="Lucida Sans" w:hAnsi="Lucida Sans" w:cs="Lucida Sans"/>
          <w:szCs w:val="20"/>
        </w:rPr>
        <w:t>Het verslag wordt goedgekeurd.</w:t>
      </w:r>
    </w:p>
    <w:p w14:paraId="5FA81E11" w14:textId="2F1B3F7C" w:rsidR="0039013A" w:rsidRPr="00F65137" w:rsidRDefault="00E11840" w:rsidP="0039013A">
      <w:pPr>
        <w:pStyle w:val="Kop1"/>
        <w:rPr>
          <w:rFonts w:ascii="Lucida Sans" w:hAnsi="Lucida Sans" w:cs="Lucida Sans"/>
          <w:szCs w:val="20"/>
          <w:lang w:eastAsia="nl-BE"/>
        </w:rPr>
      </w:pPr>
      <w:r w:rsidRPr="00F65137">
        <w:rPr>
          <w:rFonts w:ascii="Lucida Sans" w:hAnsi="Lucida Sans" w:cs="Lucida Sans"/>
          <w:szCs w:val="20"/>
          <w:lang w:eastAsia="nl-BE"/>
        </w:rPr>
        <w:t>Evaluatie brainstorming</w:t>
      </w:r>
    </w:p>
    <w:p w14:paraId="4F965FB8" w14:textId="512ECF62" w:rsidR="00FA149A" w:rsidRPr="00F65137" w:rsidRDefault="00E77E02" w:rsidP="00FA149A">
      <w:pPr>
        <w:rPr>
          <w:rFonts w:ascii="Lucida Sans" w:hAnsi="Lucida Sans" w:cs="Lucida Sans"/>
          <w:szCs w:val="20"/>
          <w:lang w:eastAsia="nl-BE"/>
        </w:rPr>
      </w:pPr>
      <w:r w:rsidRPr="00F65137">
        <w:rPr>
          <w:rFonts w:ascii="Lucida Sans" w:hAnsi="Lucida Sans" w:cs="Lucida Sans"/>
          <w:szCs w:val="20"/>
          <w:lang w:eastAsia="nl-BE"/>
        </w:rPr>
        <w:t xml:space="preserve">Uit het verslag van de brainstorming heeft de raad van bestuur voorlopig </w:t>
      </w:r>
      <w:r w:rsidR="00E11840" w:rsidRPr="00F65137">
        <w:rPr>
          <w:rFonts w:ascii="Lucida Sans" w:hAnsi="Lucida Sans" w:cs="Lucida Sans"/>
          <w:szCs w:val="20"/>
          <w:lang w:eastAsia="nl-BE"/>
        </w:rPr>
        <w:t xml:space="preserve">6 </w:t>
      </w:r>
      <w:r w:rsidRPr="00F65137">
        <w:rPr>
          <w:rFonts w:ascii="Lucida Sans" w:hAnsi="Lucida Sans" w:cs="Lucida Sans"/>
          <w:szCs w:val="20"/>
          <w:lang w:eastAsia="nl-BE"/>
        </w:rPr>
        <w:t>thema’s</w:t>
      </w:r>
      <w:r w:rsidR="00E11840" w:rsidRPr="00F65137">
        <w:rPr>
          <w:rFonts w:ascii="Lucida Sans" w:hAnsi="Lucida Sans" w:cs="Lucida Sans"/>
          <w:szCs w:val="20"/>
          <w:lang w:eastAsia="nl-BE"/>
        </w:rPr>
        <w:t xml:space="preserve"> </w:t>
      </w:r>
      <w:r w:rsidRPr="00F65137">
        <w:rPr>
          <w:rFonts w:ascii="Lucida Sans" w:hAnsi="Lucida Sans" w:cs="Lucida Sans"/>
          <w:szCs w:val="20"/>
          <w:lang w:eastAsia="nl-BE"/>
        </w:rPr>
        <w:t>weerhouden</w:t>
      </w:r>
      <w:r w:rsidR="00E11840" w:rsidRPr="00F65137">
        <w:rPr>
          <w:rFonts w:ascii="Lucida Sans" w:hAnsi="Lucida Sans" w:cs="Lucida Sans"/>
          <w:szCs w:val="20"/>
          <w:lang w:eastAsia="nl-BE"/>
        </w:rPr>
        <w:t>.</w:t>
      </w:r>
    </w:p>
    <w:p w14:paraId="49EAF6FF" w14:textId="77777777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>1° concessieovereenkomst (vervalt 31/12/2020)</w:t>
      </w:r>
    </w:p>
    <w:p w14:paraId="56126C3A" w14:textId="77777777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 xml:space="preserve">betere integratie met werking natuur- en sportcentrum (clubgevoel, democratische prijzen voor leden en eigen organisaties, </w:t>
      </w:r>
      <w:proofErr w:type="spellStart"/>
      <w:r w:rsidRPr="00F65137">
        <w:rPr>
          <w:rFonts w:ascii="Lucida Sans" w:hAnsi="Lucida Sans"/>
          <w:szCs w:val="20"/>
        </w:rPr>
        <w:t>bioproducten</w:t>
      </w:r>
      <w:proofErr w:type="spellEnd"/>
      <w:r w:rsidRPr="00F65137">
        <w:rPr>
          <w:rFonts w:ascii="Lucida Sans" w:hAnsi="Lucida Sans"/>
          <w:szCs w:val="20"/>
        </w:rPr>
        <w:t xml:space="preserve">, </w:t>
      </w:r>
      <w:proofErr w:type="spellStart"/>
      <w:r w:rsidRPr="00F65137">
        <w:rPr>
          <w:rFonts w:ascii="Lucida Sans" w:hAnsi="Lucida Sans"/>
          <w:szCs w:val="20"/>
        </w:rPr>
        <w:t>fairtrade</w:t>
      </w:r>
      <w:proofErr w:type="spellEnd"/>
      <w:r w:rsidRPr="00F65137">
        <w:rPr>
          <w:rFonts w:ascii="Lucida Sans" w:hAnsi="Lucida Sans"/>
          <w:szCs w:val="20"/>
        </w:rPr>
        <w:t xml:space="preserve">, TV scherm, green </w:t>
      </w:r>
      <w:proofErr w:type="spellStart"/>
      <w:r w:rsidRPr="00F65137">
        <w:rPr>
          <w:rFonts w:ascii="Lucida Sans" w:hAnsi="Lucida Sans"/>
          <w:szCs w:val="20"/>
        </w:rPr>
        <w:t>Key</w:t>
      </w:r>
      <w:proofErr w:type="spellEnd"/>
      <w:r w:rsidRPr="00F65137">
        <w:rPr>
          <w:rFonts w:ascii="Lucida Sans" w:hAnsi="Lucida Sans"/>
          <w:szCs w:val="20"/>
        </w:rPr>
        <w:t>?</w:t>
      </w:r>
    </w:p>
    <w:p w14:paraId="1BCED3E0" w14:textId="702722A3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 xml:space="preserve">2° gecombineerde programma’s uitwerken natuur-sport-water-beleving voor scholen, bedrijven, gezinnen, groepen, “Beleef </w:t>
      </w:r>
      <w:proofErr w:type="spellStart"/>
      <w:r w:rsidRPr="00F65137">
        <w:rPr>
          <w:rFonts w:ascii="Lucida Sans" w:hAnsi="Lucida Sans"/>
          <w:szCs w:val="20"/>
        </w:rPr>
        <w:t>Schulensmeer</w:t>
      </w:r>
      <w:proofErr w:type="spellEnd"/>
      <w:r w:rsidRPr="00F65137">
        <w:rPr>
          <w:rFonts w:ascii="Lucida Sans" w:hAnsi="Lucida Sans"/>
          <w:szCs w:val="20"/>
        </w:rPr>
        <w:t>”,</w:t>
      </w:r>
    </w:p>
    <w:p w14:paraId="68A2F3F1" w14:textId="77777777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>3° herinrichting balie en andere ruimtes bezoekerscentrum</w:t>
      </w:r>
      <w:r w:rsidRPr="00F65137">
        <w:rPr>
          <w:rFonts w:ascii="Lucida Sans" w:hAnsi="Lucida Sans"/>
          <w:szCs w:val="20"/>
        </w:rPr>
        <w:br/>
        <w:t xml:space="preserve">Klantvriendelijker, toegankelijker, multidisciplinair inrichten, digitalisering </w:t>
      </w:r>
      <w:proofErr w:type="spellStart"/>
      <w:r w:rsidRPr="00F65137">
        <w:rPr>
          <w:rFonts w:ascii="Lucida Sans" w:hAnsi="Lucida Sans"/>
          <w:szCs w:val="20"/>
        </w:rPr>
        <w:t>natuureducatief</w:t>
      </w:r>
      <w:proofErr w:type="spellEnd"/>
      <w:r w:rsidRPr="00F65137">
        <w:rPr>
          <w:rFonts w:ascii="Lucida Sans" w:hAnsi="Lucida Sans"/>
          <w:szCs w:val="20"/>
        </w:rPr>
        <w:t xml:space="preserve"> aanbod</w:t>
      </w:r>
    </w:p>
    <w:p w14:paraId="4E754DE6" w14:textId="77777777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>4° infrastructuur: duurzaam en optimaal beheer gebouw (</w:t>
      </w:r>
      <w:proofErr w:type="spellStart"/>
      <w:r w:rsidRPr="00F65137">
        <w:rPr>
          <w:rFonts w:ascii="Lucida Sans" w:hAnsi="Lucida Sans"/>
          <w:szCs w:val="20"/>
        </w:rPr>
        <w:t>Infrax</w:t>
      </w:r>
      <w:proofErr w:type="spellEnd"/>
      <w:r w:rsidRPr="00F65137">
        <w:rPr>
          <w:rFonts w:ascii="Lucida Sans" w:hAnsi="Lucida Sans"/>
          <w:szCs w:val="20"/>
        </w:rPr>
        <w:t>), gesloten bergruimte voor sportmaterialen, sportvriendelijker maken oeverzone, uitbreiding botenpark,</w:t>
      </w:r>
    </w:p>
    <w:p w14:paraId="053A593C" w14:textId="5350C815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>5° samenwerking met externe partners versterken: Life Delta, de Wijers, Regionaal landschap, Toerisme Limburg…</w:t>
      </w:r>
    </w:p>
    <w:p w14:paraId="2A7DFCC2" w14:textId="793A3C9F" w:rsidR="00E77E02" w:rsidRPr="00F65137" w:rsidRDefault="00E77E02" w:rsidP="00E77E02">
      <w:pPr>
        <w:rPr>
          <w:rFonts w:ascii="Lucida Sans" w:hAnsi="Lucida Sans"/>
          <w:szCs w:val="20"/>
        </w:rPr>
      </w:pPr>
      <w:r w:rsidRPr="00F65137">
        <w:rPr>
          <w:rFonts w:ascii="Lucida Sans" w:hAnsi="Lucida Sans"/>
          <w:szCs w:val="20"/>
        </w:rPr>
        <w:t xml:space="preserve">6° </w:t>
      </w:r>
      <w:proofErr w:type="spellStart"/>
      <w:r w:rsidRPr="00F65137">
        <w:rPr>
          <w:rFonts w:ascii="Lucida Sans" w:hAnsi="Lucida Sans"/>
          <w:szCs w:val="20"/>
        </w:rPr>
        <w:t>Schulensmeer</w:t>
      </w:r>
      <w:proofErr w:type="spellEnd"/>
      <w:r w:rsidRPr="00F65137">
        <w:rPr>
          <w:rFonts w:ascii="Lucida Sans" w:hAnsi="Lucida Sans"/>
          <w:szCs w:val="20"/>
        </w:rPr>
        <w:t xml:space="preserve"> als toeristische knooppunt van de 3 gemeenten uitbouwen</w:t>
      </w:r>
    </w:p>
    <w:p w14:paraId="0BD6C908" w14:textId="77777777" w:rsidR="00E77E02" w:rsidRPr="00F65137" w:rsidRDefault="00E77E02" w:rsidP="00FA149A">
      <w:pPr>
        <w:rPr>
          <w:rFonts w:ascii="Lucida Sans" w:hAnsi="Lucida Sans" w:cs="Lucida Sans"/>
          <w:szCs w:val="20"/>
          <w:lang w:eastAsia="nl-BE"/>
        </w:rPr>
      </w:pPr>
    </w:p>
    <w:p w14:paraId="4873EE5F" w14:textId="1486FB1B" w:rsidR="00E77E02" w:rsidRPr="00F65137" w:rsidRDefault="00E77E02" w:rsidP="00FA149A">
      <w:pPr>
        <w:rPr>
          <w:rFonts w:ascii="Lucida Sans" w:hAnsi="Lucida Sans" w:cs="Lucida Sans"/>
          <w:szCs w:val="20"/>
          <w:lang w:eastAsia="nl-BE"/>
        </w:rPr>
      </w:pPr>
      <w:r w:rsidRPr="00F65137">
        <w:rPr>
          <w:rFonts w:ascii="Lucida Sans" w:hAnsi="Lucida Sans" w:cs="Lucida Sans"/>
          <w:szCs w:val="20"/>
          <w:lang w:eastAsia="nl-BE"/>
        </w:rPr>
        <w:t>Er wordt opgemerkt dat teveel voorwaarden</w:t>
      </w:r>
      <w:r w:rsidR="00CE13A9" w:rsidRPr="00F65137">
        <w:rPr>
          <w:rFonts w:ascii="Lucida Sans" w:hAnsi="Lucida Sans" w:cs="Lucida Sans"/>
          <w:szCs w:val="20"/>
          <w:lang w:eastAsia="nl-BE"/>
        </w:rPr>
        <w:t xml:space="preserve"> opnemen in de concessieovereenkomst</w:t>
      </w:r>
      <w:r w:rsidRPr="00F65137">
        <w:rPr>
          <w:rFonts w:ascii="Lucida Sans" w:hAnsi="Lucida Sans" w:cs="Lucida Sans"/>
          <w:szCs w:val="20"/>
          <w:lang w:eastAsia="nl-BE"/>
        </w:rPr>
        <w:t xml:space="preserve"> néfast zijn voor de huuropbrengsten die </w:t>
      </w:r>
      <w:r w:rsidR="00001F3C" w:rsidRPr="00F65137">
        <w:rPr>
          <w:rFonts w:ascii="Lucida Sans" w:hAnsi="Lucida Sans" w:cs="Lucida Sans"/>
          <w:szCs w:val="20"/>
          <w:lang w:eastAsia="nl-BE"/>
        </w:rPr>
        <w:t xml:space="preserve">levensnoodzakelijk </w:t>
      </w:r>
      <w:r w:rsidRPr="00F65137">
        <w:rPr>
          <w:rFonts w:ascii="Lucida Sans" w:hAnsi="Lucida Sans" w:cs="Lucida Sans"/>
          <w:szCs w:val="20"/>
          <w:lang w:eastAsia="nl-BE"/>
        </w:rPr>
        <w:t xml:space="preserve">zijn voor de werking van het centrum. Het is ook belangrijk </w:t>
      </w:r>
      <w:r w:rsidR="00E32C4B" w:rsidRPr="00F65137">
        <w:rPr>
          <w:rFonts w:ascii="Lucida Sans" w:hAnsi="Lucida Sans" w:cs="Lucida Sans"/>
          <w:szCs w:val="20"/>
          <w:lang w:eastAsia="nl-BE"/>
        </w:rPr>
        <w:t xml:space="preserve">voor de werking </w:t>
      </w:r>
      <w:r w:rsidRPr="00F65137">
        <w:rPr>
          <w:rFonts w:ascii="Lucida Sans" w:hAnsi="Lucida Sans" w:cs="Lucida Sans"/>
          <w:szCs w:val="20"/>
          <w:lang w:eastAsia="nl-BE"/>
        </w:rPr>
        <w:t>dat we een gemotiveerde uitbater hebben. De raad van bestuur zal bij het opmaken van de concessieovereenkomst hier zeker rekening mee houden</w:t>
      </w:r>
      <w:r w:rsidR="00937F3D" w:rsidRPr="00F65137">
        <w:rPr>
          <w:rFonts w:ascii="Lucida Sans" w:hAnsi="Lucida Sans" w:cs="Lucida Sans"/>
          <w:szCs w:val="20"/>
          <w:lang w:eastAsia="nl-BE"/>
        </w:rPr>
        <w:t xml:space="preserve"> evenals met de timing van het dossier </w:t>
      </w:r>
      <w:proofErr w:type="spellStart"/>
      <w:r w:rsidR="00937F3D" w:rsidRPr="00F65137">
        <w:rPr>
          <w:rFonts w:ascii="Lucida Sans" w:hAnsi="Lucida Sans" w:cs="Lucida Sans"/>
          <w:szCs w:val="20"/>
          <w:lang w:eastAsia="nl-BE"/>
        </w:rPr>
        <w:t>cfr</w:t>
      </w:r>
      <w:proofErr w:type="spellEnd"/>
      <w:r w:rsidR="00937F3D" w:rsidRPr="00F65137">
        <w:rPr>
          <w:rFonts w:ascii="Lucida Sans" w:hAnsi="Lucida Sans" w:cs="Lucida Sans"/>
          <w:szCs w:val="20"/>
          <w:lang w:eastAsia="nl-BE"/>
        </w:rPr>
        <w:t xml:space="preserve"> de wetgeving voor overheidsopdrachten</w:t>
      </w:r>
    </w:p>
    <w:p w14:paraId="56E3051C" w14:textId="7E0464BB" w:rsidR="0039013A" w:rsidRPr="00F65137" w:rsidRDefault="00E11840" w:rsidP="0039013A">
      <w:pPr>
        <w:pStyle w:val="Kop1"/>
        <w:rPr>
          <w:rFonts w:ascii="Lucida Sans" w:hAnsi="Lucida Sans" w:cs="Lucida Sans"/>
          <w:szCs w:val="20"/>
          <w:lang w:eastAsia="nl-BE"/>
        </w:rPr>
      </w:pPr>
      <w:r w:rsidRPr="00F65137">
        <w:rPr>
          <w:rFonts w:ascii="Lucida Sans" w:hAnsi="Lucida Sans" w:cs="Lucida Sans"/>
          <w:szCs w:val="20"/>
          <w:lang w:eastAsia="nl-BE"/>
        </w:rPr>
        <w:t>Budget 2020</w:t>
      </w:r>
    </w:p>
    <w:p w14:paraId="5A1B1752" w14:textId="2DF4AF10" w:rsidR="000569CC" w:rsidRPr="00F65137" w:rsidRDefault="000569CC" w:rsidP="00FC6716">
      <w:pPr>
        <w:rPr>
          <w:rFonts w:ascii="Lucida Sans" w:hAnsi="Lucida Sans"/>
          <w:szCs w:val="20"/>
          <w:lang w:eastAsia="nl-BE"/>
        </w:rPr>
      </w:pPr>
      <w:r w:rsidRPr="00F65137">
        <w:rPr>
          <w:rFonts w:ascii="Lucida Sans" w:hAnsi="Lucida Sans"/>
          <w:szCs w:val="20"/>
          <w:lang w:eastAsia="nl-BE"/>
        </w:rPr>
        <w:t xml:space="preserve">De belangrijkste wijzigingen worden </w:t>
      </w:r>
      <w:r w:rsidR="00556147" w:rsidRPr="00F65137">
        <w:rPr>
          <w:rFonts w:ascii="Lucida Sans" w:hAnsi="Lucida Sans"/>
          <w:szCs w:val="20"/>
          <w:lang w:eastAsia="nl-BE"/>
        </w:rPr>
        <w:t xml:space="preserve">kort </w:t>
      </w:r>
      <w:r w:rsidRPr="00F65137">
        <w:rPr>
          <w:rFonts w:ascii="Lucida Sans" w:hAnsi="Lucida Sans"/>
          <w:szCs w:val="20"/>
          <w:lang w:eastAsia="nl-BE"/>
        </w:rPr>
        <w:t>toegelicht.</w:t>
      </w:r>
    </w:p>
    <w:p w14:paraId="09994E87" w14:textId="1A020233" w:rsidR="00FC6716" w:rsidRPr="00F65137" w:rsidRDefault="001B72CF" w:rsidP="00FC6716">
      <w:pPr>
        <w:rPr>
          <w:rFonts w:ascii="Lucida Sans" w:hAnsi="Lucida Sans"/>
          <w:szCs w:val="20"/>
          <w:lang w:eastAsia="nl-BE"/>
        </w:rPr>
      </w:pPr>
      <w:r w:rsidRPr="00F65137">
        <w:rPr>
          <w:rFonts w:ascii="Lucida Sans" w:hAnsi="Lucida Sans"/>
          <w:szCs w:val="20"/>
          <w:lang w:eastAsia="nl-BE"/>
        </w:rPr>
        <w:t xml:space="preserve">Het bedrag op de post doorberekende kosten is </w:t>
      </w:r>
      <w:r w:rsidR="00676529" w:rsidRPr="00F65137">
        <w:rPr>
          <w:rFonts w:ascii="Lucida Sans" w:hAnsi="Lucida Sans"/>
          <w:szCs w:val="20"/>
          <w:lang w:eastAsia="nl-BE"/>
        </w:rPr>
        <w:t xml:space="preserve">fel gestegen omdat de </w:t>
      </w:r>
      <w:r w:rsidR="004A5248" w:rsidRPr="00F65137">
        <w:rPr>
          <w:rFonts w:ascii="Lucida Sans" w:hAnsi="Lucida Sans"/>
          <w:szCs w:val="20"/>
          <w:lang w:eastAsia="nl-BE"/>
        </w:rPr>
        <w:t xml:space="preserve">leden via de club </w:t>
      </w:r>
      <w:r w:rsidR="000F2B7C" w:rsidRPr="00F65137">
        <w:rPr>
          <w:rFonts w:ascii="Lucida Sans" w:hAnsi="Lucida Sans"/>
          <w:szCs w:val="20"/>
          <w:lang w:eastAsia="nl-BE"/>
        </w:rPr>
        <w:t>voordelig windsurfmateriaal kunnen aankopen. Wij vragen hiervoor een administratieve toeslag van 10 tot 25 %</w:t>
      </w:r>
    </w:p>
    <w:p w14:paraId="7D89A69F" w14:textId="56EE961F" w:rsidR="00E11840" w:rsidRPr="00F65137" w:rsidRDefault="000569CC" w:rsidP="00E11840">
      <w:pPr>
        <w:rPr>
          <w:rFonts w:ascii="Lucida Sans" w:hAnsi="Lucida Sans"/>
          <w:szCs w:val="20"/>
          <w:lang w:eastAsia="nl-BE"/>
        </w:rPr>
      </w:pPr>
      <w:r w:rsidRPr="00F65137">
        <w:rPr>
          <w:rFonts w:ascii="Lucida Sans" w:hAnsi="Lucida Sans"/>
          <w:szCs w:val="20"/>
          <w:lang w:eastAsia="nl-BE"/>
        </w:rPr>
        <w:t>Het budget wordt goedgekeurd.</w:t>
      </w:r>
    </w:p>
    <w:p w14:paraId="445B3C02" w14:textId="77156C96" w:rsidR="0039013A" w:rsidRPr="00F65137" w:rsidRDefault="00E11840" w:rsidP="00FA149A">
      <w:pPr>
        <w:pStyle w:val="Kop1"/>
        <w:rPr>
          <w:rFonts w:ascii="Lucida Sans" w:hAnsi="Lucida Sans" w:cs="Lucida Sans"/>
          <w:szCs w:val="20"/>
          <w:lang w:eastAsia="nl-BE"/>
        </w:rPr>
      </w:pPr>
      <w:r w:rsidRPr="00F65137">
        <w:rPr>
          <w:rFonts w:ascii="Lucida Sans" w:hAnsi="Lucida Sans" w:cs="Lucida Sans"/>
          <w:szCs w:val="20"/>
          <w:lang w:eastAsia="nl-BE"/>
        </w:rPr>
        <w:t>Activiteitenkalender 2020</w:t>
      </w:r>
    </w:p>
    <w:p w14:paraId="56CFF3A3" w14:textId="78BCCFB0" w:rsidR="00EF2C74" w:rsidRPr="00F65137" w:rsidRDefault="00436593" w:rsidP="00FC6716">
      <w:pPr>
        <w:rPr>
          <w:rFonts w:ascii="Lucida Sans" w:hAnsi="Lucida Sans"/>
          <w:szCs w:val="20"/>
          <w:lang w:eastAsia="nl-BE"/>
        </w:rPr>
      </w:pPr>
      <w:r w:rsidRPr="00F65137">
        <w:rPr>
          <w:rFonts w:ascii="Lucida Sans" w:hAnsi="Lucida Sans"/>
          <w:szCs w:val="20"/>
          <w:lang w:eastAsia="nl-BE"/>
        </w:rPr>
        <w:t>De kalender wordt overlopen en d</w:t>
      </w:r>
      <w:r w:rsidR="00106C16" w:rsidRPr="00F65137">
        <w:rPr>
          <w:rFonts w:ascii="Lucida Sans" w:hAnsi="Lucida Sans"/>
          <w:szCs w:val="20"/>
          <w:lang w:eastAsia="nl-BE"/>
        </w:rPr>
        <w:t>e nieuwe of gewijzigde activiteiten worden kort toegelicht</w:t>
      </w:r>
    </w:p>
    <w:p w14:paraId="0BF39E45" w14:textId="1272CDCB" w:rsidR="00FC6716" w:rsidRPr="00F65137" w:rsidRDefault="00436593" w:rsidP="00FC6716">
      <w:pPr>
        <w:rPr>
          <w:rFonts w:ascii="Lucida Sans" w:hAnsi="Lucida Sans"/>
          <w:szCs w:val="20"/>
          <w:lang w:eastAsia="nl-BE"/>
        </w:rPr>
      </w:pPr>
      <w:r w:rsidRPr="00F65137">
        <w:rPr>
          <w:rFonts w:ascii="Lucida Sans" w:hAnsi="Lucida Sans"/>
          <w:szCs w:val="20"/>
          <w:lang w:eastAsia="nl-BE"/>
        </w:rPr>
        <w:t>Er wordt gevraagd om de o</w:t>
      </w:r>
      <w:r w:rsidR="00FC6716" w:rsidRPr="00F65137">
        <w:rPr>
          <w:rFonts w:ascii="Lucida Sans" w:hAnsi="Lucida Sans"/>
          <w:szCs w:val="20"/>
          <w:lang w:eastAsia="nl-BE"/>
        </w:rPr>
        <w:t>rganisatie</w:t>
      </w:r>
      <w:r w:rsidRPr="00F65137">
        <w:rPr>
          <w:rFonts w:ascii="Lucida Sans" w:hAnsi="Lucida Sans"/>
          <w:szCs w:val="20"/>
          <w:lang w:eastAsia="nl-BE"/>
        </w:rPr>
        <w:t xml:space="preserve"> van een</w:t>
      </w:r>
      <w:r w:rsidR="00FC6716" w:rsidRPr="00F65137">
        <w:rPr>
          <w:rFonts w:ascii="Lucida Sans" w:hAnsi="Lucida Sans"/>
          <w:szCs w:val="20"/>
          <w:lang w:eastAsia="nl-BE"/>
        </w:rPr>
        <w:t xml:space="preserve"> Big </w:t>
      </w:r>
      <w:proofErr w:type="spellStart"/>
      <w:r w:rsidR="00FC6716" w:rsidRPr="00F65137">
        <w:rPr>
          <w:rFonts w:ascii="Lucida Sans" w:hAnsi="Lucida Sans"/>
          <w:szCs w:val="20"/>
          <w:lang w:eastAsia="nl-BE"/>
        </w:rPr>
        <w:t>Jump</w:t>
      </w:r>
      <w:proofErr w:type="spellEnd"/>
      <w:r w:rsidRPr="00F65137">
        <w:rPr>
          <w:rFonts w:ascii="Lucida Sans" w:hAnsi="Lucida Sans"/>
          <w:szCs w:val="20"/>
          <w:lang w:eastAsia="nl-BE"/>
        </w:rPr>
        <w:t xml:space="preserve"> in het </w:t>
      </w:r>
      <w:proofErr w:type="spellStart"/>
      <w:r w:rsidRPr="00F65137">
        <w:rPr>
          <w:rFonts w:ascii="Lucida Sans" w:hAnsi="Lucida Sans"/>
          <w:szCs w:val="20"/>
          <w:lang w:eastAsia="nl-BE"/>
        </w:rPr>
        <w:t>Schulensmeer</w:t>
      </w:r>
      <w:proofErr w:type="spellEnd"/>
      <w:r w:rsidR="000632AD" w:rsidRPr="00F65137">
        <w:rPr>
          <w:rFonts w:ascii="Lucida Sans" w:hAnsi="Lucida Sans"/>
          <w:szCs w:val="20"/>
          <w:lang w:eastAsia="nl-BE"/>
        </w:rPr>
        <w:t xml:space="preserve"> te</w:t>
      </w:r>
      <w:r w:rsidR="00FC6716" w:rsidRPr="00F65137">
        <w:rPr>
          <w:rFonts w:ascii="Lucida Sans" w:hAnsi="Lucida Sans"/>
          <w:szCs w:val="20"/>
          <w:lang w:eastAsia="nl-BE"/>
        </w:rPr>
        <w:t xml:space="preserve"> onderzoeken</w:t>
      </w:r>
      <w:r w:rsidR="000632AD" w:rsidRPr="00F65137">
        <w:rPr>
          <w:rFonts w:ascii="Lucida Sans" w:hAnsi="Lucida Sans"/>
          <w:szCs w:val="20"/>
          <w:lang w:eastAsia="nl-BE"/>
        </w:rPr>
        <w:t>.</w:t>
      </w:r>
    </w:p>
    <w:p w14:paraId="60D52EB4" w14:textId="3B19E4F9" w:rsidR="00FA149A" w:rsidRPr="00F65137" w:rsidRDefault="00FA149A" w:rsidP="00FA149A">
      <w:pPr>
        <w:pStyle w:val="Kop1"/>
        <w:rPr>
          <w:rFonts w:ascii="Lucida Sans" w:hAnsi="Lucida Sans"/>
          <w:szCs w:val="20"/>
          <w:lang w:eastAsia="nl-BE"/>
        </w:rPr>
      </w:pPr>
      <w:r w:rsidRPr="00F65137">
        <w:rPr>
          <w:rFonts w:ascii="Lucida Sans" w:hAnsi="Lucida Sans"/>
          <w:szCs w:val="20"/>
          <w:lang w:eastAsia="nl-BE"/>
        </w:rPr>
        <w:t>Rondvraag</w:t>
      </w:r>
    </w:p>
    <w:p w14:paraId="642B66F9" w14:textId="54C41BCA" w:rsidR="00416E2C" w:rsidRPr="00F65137" w:rsidRDefault="00F65137" w:rsidP="00416E2C">
      <w:pPr>
        <w:rPr>
          <w:rFonts w:ascii="Lucida Sans" w:hAnsi="Lucida Sans" w:cs="Lucida Sans"/>
          <w:szCs w:val="20"/>
        </w:rPr>
      </w:pPr>
      <w:r w:rsidRPr="00F65137">
        <w:rPr>
          <w:rFonts w:ascii="Lucida Sans" w:hAnsi="Lucida Sans" w:cs="Lucida Sans"/>
          <w:szCs w:val="20"/>
        </w:rPr>
        <w:t>nihil</w:t>
      </w:r>
    </w:p>
    <w:p w14:paraId="701A499A" w14:textId="77777777" w:rsidR="00F800C3" w:rsidRPr="00F65137" w:rsidRDefault="00F800C3" w:rsidP="00416E2C">
      <w:pPr>
        <w:rPr>
          <w:rFonts w:ascii="Lucida Sans" w:hAnsi="Lucida Sans" w:cs="Lucida Sans"/>
          <w:szCs w:val="20"/>
        </w:rPr>
      </w:pPr>
    </w:p>
    <w:bookmarkEnd w:id="0"/>
    <w:p w14:paraId="3B868F68" w14:textId="77777777" w:rsidR="00792029" w:rsidRPr="00F65137" w:rsidRDefault="00792029" w:rsidP="00416E2C">
      <w:pPr>
        <w:rPr>
          <w:rFonts w:ascii="Lucida Sans" w:hAnsi="Lucida Sans" w:cs="Lucida Sans"/>
          <w:szCs w:val="20"/>
        </w:rPr>
      </w:pPr>
    </w:p>
    <w:sectPr w:rsidR="00792029" w:rsidRPr="00F65137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1322" w14:textId="77777777" w:rsidR="002B0EA5" w:rsidRDefault="002B0EA5">
      <w:r>
        <w:separator/>
      </w:r>
    </w:p>
  </w:endnote>
  <w:endnote w:type="continuationSeparator" w:id="0">
    <w:p w14:paraId="606E4C1F" w14:textId="77777777" w:rsidR="002B0EA5" w:rsidRDefault="002B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D680" w14:textId="77777777"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0DA5" w14:textId="77777777"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Schulensmeer</w:t>
    </w:r>
    <w:proofErr w:type="spellEnd"/>
    <w:r>
      <w:rPr>
        <w:rFonts w:ascii="Arial" w:hAnsi="Arial" w:cs="Arial"/>
        <w:sz w:val="14"/>
        <w:szCs w:val="14"/>
      </w:rPr>
      <w:t xml:space="preserve">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14:paraId="3158248C" w14:textId="77777777" w:rsidR="00625282" w:rsidRPr="00FD28A3" w:rsidRDefault="00625282" w:rsidP="00FD28A3"/>
  <w:p w14:paraId="1D7ECBC7" w14:textId="77777777"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9A19C" w14:textId="77777777" w:rsidR="002B0EA5" w:rsidRDefault="002B0EA5">
      <w:r>
        <w:separator/>
      </w:r>
    </w:p>
  </w:footnote>
  <w:footnote w:type="continuationSeparator" w:id="0">
    <w:p w14:paraId="60B5E3BF" w14:textId="77777777" w:rsidR="002B0EA5" w:rsidRDefault="002B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A62AF" w14:textId="77777777"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45EBB0D4" wp14:editId="7DEB9166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D"/>
    <w:rsid w:val="000013DA"/>
    <w:rsid w:val="00001F3C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569CC"/>
    <w:rsid w:val="00060944"/>
    <w:rsid w:val="00062FC3"/>
    <w:rsid w:val="000632A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B7C"/>
    <w:rsid w:val="000F2C93"/>
    <w:rsid w:val="000F5F67"/>
    <w:rsid w:val="00100900"/>
    <w:rsid w:val="0010481E"/>
    <w:rsid w:val="00106C16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561DC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2CF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321E"/>
    <w:rsid w:val="002A4DAA"/>
    <w:rsid w:val="002A51F4"/>
    <w:rsid w:val="002B0EA5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651D"/>
    <w:rsid w:val="0034743D"/>
    <w:rsid w:val="00347DF0"/>
    <w:rsid w:val="00350A73"/>
    <w:rsid w:val="003565BD"/>
    <w:rsid w:val="003569CC"/>
    <w:rsid w:val="0036360F"/>
    <w:rsid w:val="0039013A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4E5F"/>
    <w:rsid w:val="00425290"/>
    <w:rsid w:val="00431E6C"/>
    <w:rsid w:val="00436593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A5248"/>
    <w:rsid w:val="004B7A1D"/>
    <w:rsid w:val="004B7ED8"/>
    <w:rsid w:val="004C2F7E"/>
    <w:rsid w:val="004D0E7E"/>
    <w:rsid w:val="004D4DAD"/>
    <w:rsid w:val="004D7B04"/>
    <w:rsid w:val="004E342A"/>
    <w:rsid w:val="004E3D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7"/>
    <w:rsid w:val="0053026F"/>
    <w:rsid w:val="005309F9"/>
    <w:rsid w:val="00532B22"/>
    <w:rsid w:val="005344E9"/>
    <w:rsid w:val="00535D82"/>
    <w:rsid w:val="005362B1"/>
    <w:rsid w:val="0054589D"/>
    <w:rsid w:val="005523B5"/>
    <w:rsid w:val="00553A9D"/>
    <w:rsid w:val="00555B48"/>
    <w:rsid w:val="00556147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4C08"/>
    <w:rsid w:val="005B69CC"/>
    <w:rsid w:val="005B7EBA"/>
    <w:rsid w:val="005C1056"/>
    <w:rsid w:val="005C27E4"/>
    <w:rsid w:val="005C6708"/>
    <w:rsid w:val="005D1378"/>
    <w:rsid w:val="005D146C"/>
    <w:rsid w:val="005D2CDF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3D24"/>
    <w:rsid w:val="00644961"/>
    <w:rsid w:val="00645815"/>
    <w:rsid w:val="00645B82"/>
    <w:rsid w:val="00650896"/>
    <w:rsid w:val="00654A6F"/>
    <w:rsid w:val="0065537A"/>
    <w:rsid w:val="0065682F"/>
    <w:rsid w:val="00660C1E"/>
    <w:rsid w:val="006671B0"/>
    <w:rsid w:val="00671569"/>
    <w:rsid w:val="00671BE9"/>
    <w:rsid w:val="0067246A"/>
    <w:rsid w:val="00674CFE"/>
    <w:rsid w:val="00676529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1B9B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74F0"/>
    <w:rsid w:val="00791914"/>
    <w:rsid w:val="00792029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5CBF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3215E"/>
    <w:rsid w:val="00937F3D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A7C08"/>
    <w:rsid w:val="00AB1788"/>
    <w:rsid w:val="00AB1F8F"/>
    <w:rsid w:val="00AB43A0"/>
    <w:rsid w:val="00AC1A56"/>
    <w:rsid w:val="00AC1FDF"/>
    <w:rsid w:val="00AC2205"/>
    <w:rsid w:val="00AC24AE"/>
    <w:rsid w:val="00AC6BB2"/>
    <w:rsid w:val="00AD23EC"/>
    <w:rsid w:val="00AD48B5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07A37"/>
    <w:rsid w:val="00C10117"/>
    <w:rsid w:val="00C108EB"/>
    <w:rsid w:val="00C10C0A"/>
    <w:rsid w:val="00C17C5E"/>
    <w:rsid w:val="00C204AD"/>
    <w:rsid w:val="00C31F8D"/>
    <w:rsid w:val="00C33020"/>
    <w:rsid w:val="00C3579E"/>
    <w:rsid w:val="00C35951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6B97"/>
    <w:rsid w:val="00C77E2A"/>
    <w:rsid w:val="00C8101C"/>
    <w:rsid w:val="00C83738"/>
    <w:rsid w:val="00C8482A"/>
    <w:rsid w:val="00C86FFB"/>
    <w:rsid w:val="00CA2979"/>
    <w:rsid w:val="00CA5B48"/>
    <w:rsid w:val="00CA5BD3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13A9"/>
    <w:rsid w:val="00CE694A"/>
    <w:rsid w:val="00CE7263"/>
    <w:rsid w:val="00CE77C3"/>
    <w:rsid w:val="00CF024E"/>
    <w:rsid w:val="00CF12F9"/>
    <w:rsid w:val="00D03706"/>
    <w:rsid w:val="00D04740"/>
    <w:rsid w:val="00D05988"/>
    <w:rsid w:val="00D05D63"/>
    <w:rsid w:val="00D11854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5643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5F95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52EF"/>
    <w:rsid w:val="00E06530"/>
    <w:rsid w:val="00E069D7"/>
    <w:rsid w:val="00E06C8A"/>
    <w:rsid w:val="00E11840"/>
    <w:rsid w:val="00E131F6"/>
    <w:rsid w:val="00E14661"/>
    <w:rsid w:val="00E1654B"/>
    <w:rsid w:val="00E21658"/>
    <w:rsid w:val="00E23CB7"/>
    <w:rsid w:val="00E27520"/>
    <w:rsid w:val="00E32C4B"/>
    <w:rsid w:val="00E34995"/>
    <w:rsid w:val="00E50329"/>
    <w:rsid w:val="00E50FB9"/>
    <w:rsid w:val="00E57822"/>
    <w:rsid w:val="00E77E0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2C74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137"/>
    <w:rsid w:val="00F65B2C"/>
    <w:rsid w:val="00F7035D"/>
    <w:rsid w:val="00F72D20"/>
    <w:rsid w:val="00F800C3"/>
    <w:rsid w:val="00F8250C"/>
    <w:rsid w:val="00F864EE"/>
    <w:rsid w:val="00F933A3"/>
    <w:rsid w:val="00F953BE"/>
    <w:rsid w:val="00F9689D"/>
    <w:rsid w:val="00FA149A"/>
    <w:rsid w:val="00FA3205"/>
    <w:rsid w:val="00FB01A3"/>
    <w:rsid w:val="00FB6FA9"/>
    <w:rsid w:val="00FB7847"/>
    <w:rsid w:val="00FB7B29"/>
    <w:rsid w:val="00FC0F8F"/>
    <w:rsid w:val="00FC1284"/>
    <w:rsid w:val="00FC5874"/>
    <w:rsid w:val="00FC6716"/>
    <w:rsid w:val="00FD0FDF"/>
    <w:rsid w:val="00FD1BB8"/>
    <w:rsid w:val="00FD28A3"/>
    <w:rsid w:val="00FD6389"/>
    <w:rsid w:val="00FE49B6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E761C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D543-B409-479A-A50D-DF7F3F00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Patrick Clerckx</cp:lastModifiedBy>
  <cp:revision>18</cp:revision>
  <cp:lastPrinted>2019-05-13T09:47:00Z</cp:lastPrinted>
  <dcterms:created xsi:type="dcterms:W3CDTF">2019-12-05T19:10:00Z</dcterms:created>
  <dcterms:modified xsi:type="dcterms:W3CDTF">2019-12-11T17:22:00Z</dcterms:modified>
</cp:coreProperties>
</file>